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default" w:ascii="Times New Roman" w:hAnsi="Times New Roman" w:eastAsia="仿宋_GB2312" w:cs="Times New Roman"/>
          <w:b/>
          <w:bCs/>
          <w:sz w:val="32"/>
          <w:szCs w:val="32"/>
          <w:lang w:val="en-US" w:eastAsia="zh-CN"/>
        </w:rPr>
      </w:pPr>
      <w:bookmarkStart w:id="0" w:name="OLE_LINK7"/>
      <w:bookmarkStart w:id="1" w:name="OLE_LINK2"/>
      <w:bookmarkStart w:id="2" w:name="OLE_LINK8"/>
      <w:bookmarkStart w:id="3" w:name="OLE_LINK4"/>
      <w:bookmarkStart w:id="4" w:name="OLE_LINK1"/>
      <w:bookmarkStart w:id="5" w:name="OLE_LINK3"/>
      <w:bookmarkStart w:id="6" w:name="OLE_LINK6"/>
      <w:bookmarkStart w:id="7" w:name="OLE_LINK5"/>
      <w:r>
        <w:rPr>
          <w:rFonts w:hint="eastAsia" w:ascii="Times New Roman" w:hAnsi="Times New Roman" w:eastAsia="仿宋_GB2312" w:cs="Times New Roman"/>
          <w:b/>
          <w:bCs/>
          <w:sz w:val="32"/>
          <w:szCs w:val="32"/>
          <w:lang w:val="en-US" w:eastAsia="zh-CN"/>
        </w:rPr>
        <w:t>采购计划公告</w:t>
      </w:r>
    </w:p>
    <w:p>
      <w:pPr>
        <w:pStyle w:val="40"/>
        <w:keepNext w:val="0"/>
        <w:keepLines w:val="0"/>
        <w:pageBreakBefore w:val="0"/>
        <w:widowControl w:val="0"/>
        <w:numPr>
          <w:ilvl w:val="0"/>
          <w:numId w:val="0"/>
        </w:numPr>
        <w:kinsoku/>
        <w:overflowPunct/>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w:t>
      </w:r>
      <w:r>
        <w:rPr>
          <w:rFonts w:hint="eastAsia" w:ascii="Times New Roman" w:hAnsi="Times New Roman" w:eastAsia="仿宋_GB2312" w:cs="Times New Roman"/>
          <w:sz w:val="32"/>
          <w:szCs w:val="32"/>
          <w:lang w:val="en-US" w:eastAsia="zh-CN"/>
        </w:rPr>
        <w:t>将</w:t>
      </w:r>
      <w:r>
        <w:rPr>
          <w:rFonts w:hint="eastAsia" w:ascii="Times New Roman" w:hAnsi="Times New Roman" w:eastAsia="仿宋_GB2312" w:cs="Times New Roman"/>
          <w:sz w:val="32"/>
          <w:szCs w:val="32"/>
          <w:lang w:eastAsia="zh-CN"/>
        </w:rPr>
        <w:t>气电集团-福建LNG2026年度拖轮坞修服务</w:t>
      </w:r>
      <w:r>
        <w:rPr>
          <w:rFonts w:hint="eastAsia" w:ascii="Times New Roman" w:hAnsi="Times New Roman" w:eastAsia="仿宋_GB2312" w:cs="Times New Roman"/>
          <w:sz w:val="32"/>
          <w:szCs w:val="32"/>
          <w:lang w:val="en-US" w:eastAsia="zh-CN"/>
        </w:rPr>
        <w:t>采购计划公</w:t>
      </w:r>
      <w:r>
        <w:rPr>
          <w:rFonts w:ascii="Times New Roman" w:hAnsi="Times New Roman" w:eastAsia="仿宋_GB2312" w:cs="Times New Roman"/>
          <w:sz w:val="32"/>
          <w:szCs w:val="32"/>
        </w:rPr>
        <w:t>开如下：</w:t>
      </w:r>
    </w:p>
    <w:tbl>
      <w:tblPr>
        <w:tblStyle w:val="19"/>
        <w:tblW w:w="14085"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81"/>
        <w:gridCol w:w="2148"/>
        <w:gridCol w:w="1752"/>
        <w:gridCol w:w="4488"/>
        <w:gridCol w:w="3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50"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序号</w:t>
            </w:r>
          </w:p>
        </w:tc>
        <w:tc>
          <w:tcPr>
            <w:tcW w:w="1681"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采办包名称</w:t>
            </w:r>
          </w:p>
        </w:tc>
        <w:tc>
          <w:tcPr>
            <w:tcW w:w="2148"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采购范围与主要技术指标</w:t>
            </w:r>
          </w:p>
        </w:tc>
        <w:tc>
          <w:tcPr>
            <w:tcW w:w="1752"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预计发标时间（填写到月）</w:t>
            </w:r>
          </w:p>
        </w:tc>
        <w:tc>
          <w:tcPr>
            <w:tcW w:w="4488"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供应商资质基本要求</w:t>
            </w:r>
          </w:p>
        </w:tc>
        <w:tc>
          <w:tcPr>
            <w:tcW w:w="3266"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50" w:type="dxa"/>
            <w:vAlign w:val="center"/>
          </w:tcPr>
          <w:p>
            <w:pPr>
              <w:numPr>
                <w:ilvl w:val="0"/>
                <w:numId w:val="0"/>
              </w:numPr>
              <w:jc w:val="center"/>
              <w:rPr>
                <w:rFonts w:hint="default" w:ascii="仿宋" w:hAnsi="仿宋" w:eastAsia="仿宋" w:cs="仿宋"/>
                <w:snapToGrid/>
                <w:kern w:val="0"/>
                <w:sz w:val="24"/>
                <w:szCs w:val="24"/>
                <w:lang w:val="en-US" w:eastAsia="zh-CN" w:bidi="ar-SA"/>
              </w:rPr>
            </w:pPr>
            <w:r>
              <w:rPr>
                <w:rFonts w:hint="eastAsia" w:ascii="仿宋" w:hAnsi="仿宋" w:eastAsia="仿宋" w:cs="仿宋"/>
                <w:snapToGrid/>
                <w:kern w:val="0"/>
                <w:sz w:val="24"/>
                <w:szCs w:val="24"/>
                <w:lang w:val="en-US" w:eastAsia="zh-CN" w:bidi="ar-SA"/>
              </w:rPr>
              <w:t>1</w:t>
            </w:r>
          </w:p>
        </w:tc>
        <w:tc>
          <w:tcPr>
            <w:tcW w:w="1681" w:type="dxa"/>
            <w:vAlign w:val="center"/>
          </w:tcPr>
          <w:p>
            <w:pPr>
              <w:numPr>
                <w:ilvl w:val="0"/>
                <w:numId w:val="0"/>
              </w:numPr>
              <w:ind w:left="0" w:leftChars="0" w:firstLine="0" w:firstLineChars="0"/>
              <w:jc w:val="center"/>
              <w:rPr>
                <w:rFonts w:hint="default" w:ascii="仿宋" w:hAnsi="仿宋" w:eastAsia="仿宋" w:cs="仿宋"/>
                <w:snapToGrid/>
                <w:kern w:val="0"/>
                <w:sz w:val="24"/>
                <w:szCs w:val="24"/>
                <w:lang w:val="en-US" w:eastAsia="zh-CN" w:bidi="ar-SA"/>
              </w:rPr>
            </w:pPr>
            <w:r>
              <w:rPr>
                <w:rFonts w:hint="eastAsia" w:ascii="仿宋" w:hAnsi="仿宋" w:eastAsia="仿宋" w:cs="仿宋"/>
                <w:sz w:val="24"/>
                <w:szCs w:val="24"/>
                <w:lang w:val="en-US" w:eastAsia="zh-CN"/>
              </w:rPr>
              <w:t>气电集团-福建LNG2026年度拖轮坞修服务</w:t>
            </w:r>
          </w:p>
        </w:tc>
        <w:tc>
          <w:tcPr>
            <w:tcW w:w="2148" w:type="dxa"/>
            <w:vAlign w:val="center"/>
          </w:tcPr>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维修项目是在福建省内相关船厂完成坞内检验工作，具体以乙方船厂位置为准，主要包括拖轮舵桨、主副机、缆机拆解检修和测试；阀箱、桨轴检修；电气、消防设备检修；舾装项目等；坞修完成后委托船级社进行检验等相关工作，并取得船级社签证。</w:t>
            </w:r>
          </w:p>
          <w:p>
            <w:pPr>
              <w:numPr>
                <w:ilvl w:val="0"/>
                <w:numId w:val="0"/>
              </w:numPr>
              <w:ind w:left="0" w:leftChars="0" w:firstLine="0" w:firstLineChars="0"/>
              <w:jc w:val="left"/>
              <w:rPr>
                <w:rFonts w:hint="default"/>
                <w:lang w:val="en-US" w:eastAsia="zh-CN"/>
              </w:rPr>
            </w:pPr>
          </w:p>
        </w:tc>
        <w:tc>
          <w:tcPr>
            <w:tcW w:w="1752" w:type="dxa"/>
            <w:vAlign w:val="center"/>
          </w:tcPr>
          <w:p>
            <w:pPr>
              <w:numPr>
                <w:ilvl w:val="0"/>
                <w:numId w:val="0"/>
              </w:numPr>
              <w:ind w:left="0" w:lef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bookmarkStart w:id="8" w:name="_GoBack"/>
            <w:bookmarkEnd w:id="8"/>
            <w:r>
              <w:rPr>
                <w:rFonts w:hint="eastAsia" w:ascii="仿宋" w:hAnsi="仿宋" w:eastAsia="仿宋" w:cs="仿宋"/>
                <w:sz w:val="24"/>
                <w:szCs w:val="24"/>
                <w:lang w:val="en-US" w:eastAsia="zh-CN"/>
              </w:rPr>
              <w:t>26年8月</w:t>
            </w:r>
          </w:p>
        </w:tc>
        <w:tc>
          <w:tcPr>
            <w:tcW w:w="4488" w:type="dxa"/>
            <w:vAlign w:val="center"/>
          </w:tcPr>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1.营业执照要求：</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（1）投标人具有合法有效的企业法人营业执照、税务登记证及组织机构代码证或证照合一的营业执照，投标时需提供原件扫描件（原件备查）。</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（2）投标人为事业单位的，应具有合法有效的事业单位法人证书，投标时需提供原件扫描件（原件备查）。</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投标人为分公司的，应具有合法有效的营业执照和上级法人单位授权书（授权该分公司投标和签订合同），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2.业绩要求：</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（1）2021年1月1日至投标截止日（以合同签署时间为准），投标人应具有至少1个船舶坞修服务业绩，且须同时符合以下要求：</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1）服务内容至少包含舵桨维修和主机维修；</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2）单艘船舶吨级不低于443T；</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3）单个业绩合同含税金额不低于200万元；</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4）已完成服务并经甲方验收合格。 </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投标人须提交相关业绩证明文件。业绩证明文件包括：1）合同和2）用户签字或盖章的服务验收证明材料（服务验收单或其他可以证明合同项下服务已经完成验收的有效证明材料）。投标人所提交的业绩证明文件必须至少体现以下内容：合同签署页、合同签署时间页、合同名称、服务内容（至少包含舵桨维修和主机维修）、单艘船舶吨级不低于443T、合同金额页（单个业绩合同含税金额不低于200万元）、服务验收证明材料（服务完成报告或其他可以证明合同项下服务已经完成验收的证明材料）。</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若业绩合同为以订单方式执行的协议，除提供协议外，还应提供相应的订单及与订单对应的服务验收证明材料，订单内容或编号应与协议相关联。同一个协议下提供1个或以上的订单及与订单对应的服务验收材料均算为1个业绩。</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（4）未提交业绩证明文件，或通过所提供的业绩证明文件无法认定满足上述业绩要求的，均视为无效业绩。</w:t>
            </w:r>
          </w:p>
          <w:p>
            <w:pPr>
              <w:numPr>
                <w:ilvl w:val="0"/>
                <w:numId w:val="0"/>
              </w:numPr>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船坞要求：投标人须有与招标人注册地单航程不超过24个小时（单船安全航速最大为12节）的自有船坞，并提供相应的政府部门颁发的权属证明材料（原件备查），航程在评标时由评委通过航讯网判定（https://routes.shipxy.com/）。</w:t>
            </w:r>
          </w:p>
          <w:p>
            <w:pPr>
              <w:numPr>
                <w:ilvl w:val="0"/>
                <w:numId w:val="0"/>
              </w:numPr>
              <w:ind w:left="0" w:leftChars="0" w:firstLine="0" w:firstLineChars="0"/>
              <w:jc w:val="left"/>
              <w:rPr>
                <w:rFonts w:hint="default"/>
                <w:lang w:val="en-US" w:eastAsia="zh-CN"/>
              </w:rPr>
            </w:pPr>
            <w:r>
              <w:rPr>
                <w:rFonts w:hint="eastAsia" w:ascii="仿宋" w:hAnsi="仿宋" w:eastAsia="仿宋" w:cs="仿宋"/>
                <w:sz w:val="24"/>
                <w:szCs w:val="24"/>
                <w:lang w:val="en-US" w:eastAsia="zh-CN"/>
              </w:rPr>
              <w:t>4.财务要求：投标人须提供经会计师事务所或审计机构审计的2023-2025年度财务会计报表（若投标人未完成2025年度的财务会计报表，也可提供符合以下要求的2022-2024年度的财务会计报表），包括资产负债表、现金流量表、利润表。投标人的成立时间少于规定年份的，应提供成立以来的经会计师事务所或审计机构审计的财务会计报表。投标人为分公司的，应提供上级法人单位的经会计师事务所或审计机构审计的上述年度财务会计报表。</w:t>
            </w:r>
          </w:p>
        </w:tc>
        <w:tc>
          <w:tcPr>
            <w:tcW w:w="3266" w:type="dxa"/>
            <w:vAlign w:val="center"/>
          </w:tcPr>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投标人如存在下述情况之一，招标人有权拒绝其报价： </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1、投标人被中国海洋石油集团有限公司处以“取消投标资格”及以上处罚，且仍在处罚期内或处罚期满但在系统中的供应商档案中的“档案状态”为“采购冻结”、“业务状态”为“冻结”的。</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2、投标人被中国海洋石油集团有限公司或中海石油气电集团有限责任公司在集团范围内进行风险提示，且在中国海洋石油集团有限公司采办业务管理与交易系统中被采购冻结，进入调查程序的。</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3、投标人处于被责令停业的状态；处于被行政主管部门取消投标资格的处罚期内；处于全部财产被接管、冻结、破产的状态；在投标报名截止日期前两年内有行政主管部门已书面认定的重大质量问题。</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4、投标人被工商行政管理机关在全国企业信用信息公示系统（http://www.gsxt.gov.cn）中列入严重违法失信企业名单；</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5、投标人被最高人民法院在“信用中国”网站（www.creditchina.gov.cn）或各级法院中列入失信被执行人名单；在近三年内，投标人公司法人或法定代表人或拟委任的项目负责人有行贿犯罪行为的。</w:t>
            </w:r>
          </w:p>
          <w:p>
            <w:pPr>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6、投标人单位负责人为同一人或者存在控股、管理关系的不同单位，不得参加同一标段投标或者未划分标段的同一招标项目投标。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7、投标人在系统中领取招标文件。</w:t>
            </w:r>
          </w:p>
        </w:tc>
      </w:tr>
    </w:tbl>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本次公开的采购计划是本项目采购工作的初步安排，实际采购应以相关采购公告和采购文件为准，所有提供和反馈的信息只作为项目采购参考。</w:t>
      </w:r>
    </w:p>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为促进供应商诚信投标，守法经营，进一步净化采办招投标环境，对存在下述情况之一的，按照集团公司供应商管理相关规定在全海油范围内进行处理：</w:t>
      </w:r>
    </w:p>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 提供虚假材料参与投标的，视造成损失程度给予至少“禁用一年”处理；</w:t>
      </w:r>
    </w:p>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 在招投标环节围标、串标的，给予“禁用两年”至“长期禁用”处理；</w:t>
      </w:r>
    </w:p>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 开标后在有效期内无正当理由中途撤销投标的，获取中标资格或成交资格拒绝签订合同的，给予“禁用一年”至“禁用两年”处理；</w:t>
      </w:r>
    </w:p>
    <w:p>
      <w:pPr>
        <w:tabs>
          <w:tab w:val="left" w:pos="993"/>
          <w:tab w:val="left" w:pos="1134"/>
          <w:tab w:val="left" w:pos="1418"/>
        </w:tabs>
        <w:spacing w:line="5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无事实依据对采购过程或采购结果进行乱投诉、举报的，视情节轻重给予“警告”至“长期禁用”处理。</w:t>
      </w:r>
    </w:p>
    <w:p>
      <w:pPr>
        <w:tabs>
          <w:tab w:val="left" w:pos="993"/>
          <w:tab w:val="left" w:pos="1134"/>
          <w:tab w:val="left" w:pos="1418"/>
        </w:tabs>
        <w:spacing w:line="500" w:lineRule="exact"/>
        <w:ind w:firstLine="640" w:firstLineChars="200"/>
      </w:pPr>
      <w:r>
        <w:rPr>
          <w:rFonts w:hint="eastAsia" w:ascii="Times New Roman" w:hAnsi="Times New Roman" w:eastAsia="仿宋_GB2312" w:cs="Times New Roman"/>
          <w:sz w:val="32"/>
          <w:szCs w:val="32"/>
          <w:lang w:val="en-US" w:eastAsia="zh-CN"/>
        </w:rPr>
        <w:t>本次公告自发布之日起五个工作日内有效。在此期间，有意参与某采购包的系统用户可在集团公司供应链数字化平台中提交反馈材料。</w:t>
      </w:r>
    </w:p>
    <w:p>
      <w:pPr>
        <w:tabs>
          <w:tab w:val="left" w:pos="993"/>
          <w:tab w:val="left" w:pos="1134"/>
          <w:tab w:val="left" w:pos="1418"/>
        </w:tabs>
        <w:spacing w:line="500" w:lineRule="exact"/>
        <w:ind w:firstLine="960" w:firstLineChars="300"/>
        <w:jc w:val="right"/>
        <w:rPr>
          <w:rFonts w:ascii="Times New Roman" w:hAnsi="Times New Roman" w:eastAsia="仿宋_GB2312" w:cs="Times New Roman"/>
          <w:sz w:val="32"/>
          <w:szCs w:val="32"/>
        </w:rPr>
      </w:pPr>
    </w:p>
    <w:p>
      <w:pPr>
        <w:tabs>
          <w:tab w:val="left" w:pos="993"/>
          <w:tab w:val="left" w:pos="1134"/>
          <w:tab w:val="left" w:pos="1418"/>
        </w:tabs>
        <w:spacing w:line="500" w:lineRule="exact"/>
        <w:ind w:firstLine="960" w:firstLineChars="300"/>
        <w:jc w:val="right"/>
        <w:rPr>
          <w:rFonts w:ascii="Times New Roman" w:hAnsi="Times New Roman" w:eastAsia="仿宋_GB2312" w:cs="Times New Roman"/>
          <w:sz w:val="32"/>
          <w:szCs w:val="32"/>
        </w:rPr>
      </w:pPr>
    </w:p>
    <w:p>
      <w:pPr>
        <w:tabs>
          <w:tab w:val="left" w:pos="993"/>
          <w:tab w:val="left" w:pos="1134"/>
          <w:tab w:val="left" w:pos="1418"/>
        </w:tabs>
        <w:spacing w:line="500" w:lineRule="exact"/>
        <w:ind w:firstLine="960" w:firstLineChars="3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中海石油气电集团有限责任公司采办共享中心</w:t>
      </w:r>
    </w:p>
    <w:p>
      <w:pPr>
        <w:pStyle w:val="15"/>
        <w:keepNext w:val="0"/>
        <w:keepLines w:val="0"/>
        <w:widowControl/>
        <w:suppressLineNumbers w:val="0"/>
        <w:spacing w:before="0" w:beforeAutospacing="0" w:after="0" w:afterAutospacing="0" w:line="500" w:lineRule="atLeast"/>
        <w:ind w:left="0" w:right="0" w:firstLine="960"/>
        <w:jc w:val="right"/>
      </w:pPr>
      <w:r>
        <w:rPr>
          <w:rFonts w:ascii="仿宋" w:hAnsi="仿宋" w:eastAsia="仿宋" w:cs="仿宋"/>
          <w:sz w:val="32"/>
          <w:szCs w:val="32"/>
        </w:rPr>
        <w:t>中海福建天然气有限责任公司</w:t>
      </w:r>
      <w:bookmarkEnd w:id="0"/>
      <w:bookmarkEnd w:id="1"/>
      <w:bookmarkEnd w:id="2"/>
      <w:bookmarkEnd w:id="3"/>
      <w:bookmarkEnd w:id="4"/>
      <w:bookmarkEnd w:id="5"/>
      <w:bookmarkEnd w:id="6"/>
      <w:bookmarkEnd w:id="7"/>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Univers">
    <w:altName w:val="Segoe Print"/>
    <w:panose1 w:val="00000000000000000000"/>
    <w:charset w:val="00"/>
    <w:family w:val="swiss"/>
    <w:pitch w:val="default"/>
    <w:sig w:usb0="00000000" w:usb1="00000000" w:usb2="00000000" w:usb3="00000000" w:csb0="0000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99ABE"/>
    <w:multiLevelType w:val="multilevel"/>
    <w:tmpl w:val="D3799ABE"/>
    <w:lvl w:ilvl="0" w:tentative="0">
      <w:start w:val="1"/>
      <w:numFmt w:val="chineseCounting"/>
      <w:suff w:val="nothing"/>
      <w:lvlText w:val="第%1章 "/>
      <w:lvlJc w:val="left"/>
      <w:pPr>
        <w:ind w:left="432" w:hanging="432"/>
      </w:pPr>
      <w:rPr>
        <w:rFonts w:hint="eastAsia"/>
      </w:rPr>
    </w:lvl>
    <w:lvl w:ilvl="1" w:tentative="0">
      <w:start w:val="1"/>
      <w:numFmt w:val="decimal"/>
      <w:lvlText w:val="2.%2"/>
      <w:lvlJc w:val="left"/>
      <w:pPr>
        <w:ind w:left="575" w:hanging="575"/>
      </w:pPr>
      <w:rPr>
        <w:rFonts w:hint="eastAsia" w:ascii="宋体" w:hAnsi="宋体" w:eastAsia="宋体" w:cs="宋体"/>
      </w:rPr>
    </w:lvl>
    <w:lvl w:ilvl="2" w:tentative="0">
      <w:start w:val="1"/>
      <w:numFmt w:val="decimal"/>
      <w:isLgl/>
      <w:lvlText w:val="2.2.%3"/>
      <w:lvlJc w:val="left"/>
      <w:pPr>
        <w:ind w:left="720" w:hanging="720"/>
      </w:pPr>
      <w:rPr>
        <w:rFonts w:hint="eastAsia" w:ascii="宋体" w:hAnsi="宋体" w:eastAsia="宋体" w:cs="宋体"/>
      </w:rPr>
    </w:lvl>
    <w:lvl w:ilvl="3" w:tentative="0">
      <w:start w:val="1"/>
      <w:numFmt w:val="decimal"/>
      <w:pStyle w:val="3"/>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AB"/>
    <w:rsid w:val="00002D62"/>
    <w:rsid w:val="00022D44"/>
    <w:rsid w:val="00026C56"/>
    <w:rsid w:val="00036344"/>
    <w:rsid w:val="00057031"/>
    <w:rsid w:val="00057ACF"/>
    <w:rsid w:val="00063DBE"/>
    <w:rsid w:val="000673DD"/>
    <w:rsid w:val="00075E94"/>
    <w:rsid w:val="0008733B"/>
    <w:rsid w:val="0009197E"/>
    <w:rsid w:val="000A7A24"/>
    <w:rsid w:val="000B2F5F"/>
    <w:rsid w:val="000C2FDE"/>
    <w:rsid w:val="000C4BA3"/>
    <w:rsid w:val="000D55B9"/>
    <w:rsid w:val="000D6D95"/>
    <w:rsid w:val="000F6139"/>
    <w:rsid w:val="00102A9F"/>
    <w:rsid w:val="00103EF1"/>
    <w:rsid w:val="00132314"/>
    <w:rsid w:val="00146311"/>
    <w:rsid w:val="00152314"/>
    <w:rsid w:val="00155439"/>
    <w:rsid w:val="001566D6"/>
    <w:rsid w:val="00157B60"/>
    <w:rsid w:val="00171EA6"/>
    <w:rsid w:val="001A2727"/>
    <w:rsid w:val="001B623C"/>
    <w:rsid w:val="001C368C"/>
    <w:rsid w:val="001C61A5"/>
    <w:rsid w:val="001D612C"/>
    <w:rsid w:val="001D7B87"/>
    <w:rsid w:val="001E6D42"/>
    <w:rsid w:val="00211FD0"/>
    <w:rsid w:val="00213F1B"/>
    <w:rsid w:val="00221B0F"/>
    <w:rsid w:val="002309F9"/>
    <w:rsid w:val="00251835"/>
    <w:rsid w:val="002526B9"/>
    <w:rsid w:val="00265153"/>
    <w:rsid w:val="00280688"/>
    <w:rsid w:val="0028215F"/>
    <w:rsid w:val="00290C64"/>
    <w:rsid w:val="002A24DD"/>
    <w:rsid w:val="002B120E"/>
    <w:rsid w:val="002B1A4E"/>
    <w:rsid w:val="002B1E1C"/>
    <w:rsid w:val="002C58D6"/>
    <w:rsid w:val="002C768E"/>
    <w:rsid w:val="002D0ED7"/>
    <w:rsid w:val="002D1F63"/>
    <w:rsid w:val="002E009D"/>
    <w:rsid w:val="002E13A4"/>
    <w:rsid w:val="002E3C4A"/>
    <w:rsid w:val="002E3DFF"/>
    <w:rsid w:val="00300FAC"/>
    <w:rsid w:val="003014EC"/>
    <w:rsid w:val="00305600"/>
    <w:rsid w:val="00324FD9"/>
    <w:rsid w:val="00336847"/>
    <w:rsid w:val="00344CF2"/>
    <w:rsid w:val="0035265E"/>
    <w:rsid w:val="0038056C"/>
    <w:rsid w:val="003830EF"/>
    <w:rsid w:val="00383B62"/>
    <w:rsid w:val="003A3BA7"/>
    <w:rsid w:val="003C2A21"/>
    <w:rsid w:val="003C54B5"/>
    <w:rsid w:val="003E4AB6"/>
    <w:rsid w:val="003F23FA"/>
    <w:rsid w:val="004020F6"/>
    <w:rsid w:val="004029A6"/>
    <w:rsid w:val="00405450"/>
    <w:rsid w:val="004113B8"/>
    <w:rsid w:val="004116E2"/>
    <w:rsid w:val="004145DC"/>
    <w:rsid w:val="004162CA"/>
    <w:rsid w:val="0043566C"/>
    <w:rsid w:val="00440B52"/>
    <w:rsid w:val="004422BF"/>
    <w:rsid w:val="004553A3"/>
    <w:rsid w:val="00465266"/>
    <w:rsid w:val="00471402"/>
    <w:rsid w:val="00472237"/>
    <w:rsid w:val="00473EB7"/>
    <w:rsid w:val="004775EC"/>
    <w:rsid w:val="00480539"/>
    <w:rsid w:val="0049089C"/>
    <w:rsid w:val="004A0C04"/>
    <w:rsid w:val="004B6B37"/>
    <w:rsid w:val="004D2394"/>
    <w:rsid w:val="004D3A3D"/>
    <w:rsid w:val="004D3C26"/>
    <w:rsid w:val="00503F8E"/>
    <w:rsid w:val="00505477"/>
    <w:rsid w:val="0051651A"/>
    <w:rsid w:val="00533E93"/>
    <w:rsid w:val="0055636F"/>
    <w:rsid w:val="00560313"/>
    <w:rsid w:val="00564605"/>
    <w:rsid w:val="00575C8F"/>
    <w:rsid w:val="005823BA"/>
    <w:rsid w:val="00594008"/>
    <w:rsid w:val="005B0721"/>
    <w:rsid w:val="005B0F1C"/>
    <w:rsid w:val="005B6D74"/>
    <w:rsid w:val="005C0182"/>
    <w:rsid w:val="005C2FF4"/>
    <w:rsid w:val="005D27B9"/>
    <w:rsid w:val="005D3C67"/>
    <w:rsid w:val="005E16D5"/>
    <w:rsid w:val="005E7460"/>
    <w:rsid w:val="005F01B8"/>
    <w:rsid w:val="0060504D"/>
    <w:rsid w:val="00607F6E"/>
    <w:rsid w:val="006220F5"/>
    <w:rsid w:val="00625D9D"/>
    <w:rsid w:val="006607C4"/>
    <w:rsid w:val="00661CF7"/>
    <w:rsid w:val="00682875"/>
    <w:rsid w:val="00683B97"/>
    <w:rsid w:val="006A0362"/>
    <w:rsid w:val="006B0270"/>
    <w:rsid w:val="006B094C"/>
    <w:rsid w:val="006B41E8"/>
    <w:rsid w:val="006B5916"/>
    <w:rsid w:val="006C4470"/>
    <w:rsid w:val="006D25EF"/>
    <w:rsid w:val="006E50F8"/>
    <w:rsid w:val="0071404B"/>
    <w:rsid w:val="00717C61"/>
    <w:rsid w:val="00723313"/>
    <w:rsid w:val="007314D3"/>
    <w:rsid w:val="00735F83"/>
    <w:rsid w:val="00746DCF"/>
    <w:rsid w:val="00776AB6"/>
    <w:rsid w:val="007847B1"/>
    <w:rsid w:val="007A101D"/>
    <w:rsid w:val="007C4EFB"/>
    <w:rsid w:val="007E3302"/>
    <w:rsid w:val="007F4C15"/>
    <w:rsid w:val="00800351"/>
    <w:rsid w:val="00816864"/>
    <w:rsid w:val="008274EC"/>
    <w:rsid w:val="008318E5"/>
    <w:rsid w:val="00832899"/>
    <w:rsid w:val="00833938"/>
    <w:rsid w:val="0083528E"/>
    <w:rsid w:val="0083536A"/>
    <w:rsid w:val="00846033"/>
    <w:rsid w:val="00846CB9"/>
    <w:rsid w:val="00847F7A"/>
    <w:rsid w:val="0085141A"/>
    <w:rsid w:val="00852570"/>
    <w:rsid w:val="0085537D"/>
    <w:rsid w:val="00864064"/>
    <w:rsid w:val="00871826"/>
    <w:rsid w:val="00874660"/>
    <w:rsid w:val="008873B5"/>
    <w:rsid w:val="008A0057"/>
    <w:rsid w:val="008C011F"/>
    <w:rsid w:val="008C04BA"/>
    <w:rsid w:val="008C2788"/>
    <w:rsid w:val="008C4EB4"/>
    <w:rsid w:val="008D4707"/>
    <w:rsid w:val="008E7FAC"/>
    <w:rsid w:val="008F2B09"/>
    <w:rsid w:val="00901537"/>
    <w:rsid w:val="009216EB"/>
    <w:rsid w:val="00936F7E"/>
    <w:rsid w:val="0094387D"/>
    <w:rsid w:val="009443C0"/>
    <w:rsid w:val="009521BC"/>
    <w:rsid w:val="00956B23"/>
    <w:rsid w:val="00957504"/>
    <w:rsid w:val="00975F3B"/>
    <w:rsid w:val="00981390"/>
    <w:rsid w:val="00983333"/>
    <w:rsid w:val="00983631"/>
    <w:rsid w:val="00991317"/>
    <w:rsid w:val="009952DD"/>
    <w:rsid w:val="009A71D5"/>
    <w:rsid w:val="009A730C"/>
    <w:rsid w:val="009C1BAB"/>
    <w:rsid w:val="009D02CE"/>
    <w:rsid w:val="009D1065"/>
    <w:rsid w:val="009D23A2"/>
    <w:rsid w:val="009E05C4"/>
    <w:rsid w:val="009F0D3F"/>
    <w:rsid w:val="00A0628B"/>
    <w:rsid w:val="00A22607"/>
    <w:rsid w:val="00A406DE"/>
    <w:rsid w:val="00A41242"/>
    <w:rsid w:val="00A435CE"/>
    <w:rsid w:val="00A7085B"/>
    <w:rsid w:val="00A77133"/>
    <w:rsid w:val="00AA03B1"/>
    <w:rsid w:val="00AA1593"/>
    <w:rsid w:val="00AA2461"/>
    <w:rsid w:val="00AA3386"/>
    <w:rsid w:val="00AE20AB"/>
    <w:rsid w:val="00AE338C"/>
    <w:rsid w:val="00AE3CB0"/>
    <w:rsid w:val="00AE6183"/>
    <w:rsid w:val="00B044A7"/>
    <w:rsid w:val="00B27A01"/>
    <w:rsid w:val="00B3652B"/>
    <w:rsid w:val="00B46091"/>
    <w:rsid w:val="00B46D39"/>
    <w:rsid w:val="00B532D2"/>
    <w:rsid w:val="00B54595"/>
    <w:rsid w:val="00B57EEF"/>
    <w:rsid w:val="00B63D90"/>
    <w:rsid w:val="00B84F1F"/>
    <w:rsid w:val="00BC54E0"/>
    <w:rsid w:val="00BD62B6"/>
    <w:rsid w:val="00BE10CA"/>
    <w:rsid w:val="00BE49E6"/>
    <w:rsid w:val="00BF7B3B"/>
    <w:rsid w:val="00C0349C"/>
    <w:rsid w:val="00C215C0"/>
    <w:rsid w:val="00C3199E"/>
    <w:rsid w:val="00C40A0D"/>
    <w:rsid w:val="00C416CE"/>
    <w:rsid w:val="00C43BD6"/>
    <w:rsid w:val="00C52296"/>
    <w:rsid w:val="00C526AA"/>
    <w:rsid w:val="00C85086"/>
    <w:rsid w:val="00C85452"/>
    <w:rsid w:val="00C86AD2"/>
    <w:rsid w:val="00C90187"/>
    <w:rsid w:val="00CA2E48"/>
    <w:rsid w:val="00CA3201"/>
    <w:rsid w:val="00CA6414"/>
    <w:rsid w:val="00CB2C52"/>
    <w:rsid w:val="00CB7FD2"/>
    <w:rsid w:val="00CC09C7"/>
    <w:rsid w:val="00CC38FA"/>
    <w:rsid w:val="00CD1980"/>
    <w:rsid w:val="00D00411"/>
    <w:rsid w:val="00D21432"/>
    <w:rsid w:val="00D219F5"/>
    <w:rsid w:val="00D4458D"/>
    <w:rsid w:val="00D6428F"/>
    <w:rsid w:val="00D72013"/>
    <w:rsid w:val="00D74237"/>
    <w:rsid w:val="00D7683D"/>
    <w:rsid w:val="00D8003C"/>
    <w:rsid w:val="00D81E14"/>
    <w:rsid w:val="00D82608"/>
    <w:rsid w:val="00D85087"/>
    <w:rsid w:val="00D8548E"/>
    <w:rsid w:val="00D92D77"/>
    <w:rsid w:val="00DA6B17"/>
    <w:rsid w:val="00DB053C"/>
    <w:rsid w:val="00DB2D75"/>
    <w:rsid w:val="00DB46A9"/>
    <w:rsid w:val="00DC2031"/>
    <w:rsid w:val="00DC5E08"/>
    <w:rsid w:val="00DC780C"/>
    <w:rsid w:val="00DD1672"/>
    <w:rsid w:val="00DE61DE"/>
    <w:rsid w:val="00DF444A"/>
    <w:rsid w:val="00DF7689"/>
    <w:rsid w:val="00E11096"/>
    <w:rsid w:val="00E12F2C"/>
    <w:rsid w:val="00E13ADF"/>
    <w:rsid w:val="00E17852"/>
    <w:rsid w:val="00E279ED"/>
    <w:rsid w:val="00E312D0"/>
    <w:rsid w:val="00E37453"/>
    <w:rsid w:val="00E47833"/>
    <w:rsid w:val="00E51A23"/>
    <w:rsid w:val="00E55B88"/>
    <w:rsid w:val="00E55FFA"/>
    <w:rsid w:val="00E665DD"/>
    <w:rsid w:val="00E83C29"/>
    <w:rsid w:val="00E87574"/>
    <w:rsid w:val="00EB03DB"/>
    <w:rsid w:val="00EB5A11"/>
    <w:rsid w:val="00EB67E3"/>
    <w:rsid w:val="00EC27DD"/>
    <w:rsid w:val="00ED01B2"/>
    <w:rsid w:val="00ED277A"/>
    <w:rsid w:val="00F040AC"/>
    <w:rsid w:val="00F04158"/>
    <w:rsid w:val="00F05E16"/>
    <w:rsid w:val="00F15A2D"/>
    <w:rsid w:val="00F24923"/>
    <w:rsid w:val="00F26680"/>
    <w:rsid w:val="00F338AC"/>
    <w:rsid w:val="00F43738"/>
    <w:rsid w:val="00F54F4D"/>
    <w:rsid w:val="00F67A17"/>
    <w:rsid w:val="00F76450"/>
    <w:rsid w:val="00F83070"/>
    <w:rsid w:val="00F850A6"/>
    <w:rsid w:val="00F90BD5"/>
    <w:rsid w:val="00F95B9B"/>
    <w:rsid w:val="00FA3049"/>
    <w:rsid w:val="00FA30DB"/>
    <w:rsid w:val="00FA6185"/>
    <w:rsid w:val="00FC135C"/>
    <w:rsid w:val="00FC39DD"/>
    <w:rsid w:val="00FE0BD4"/>
    <w:rsid w:val="00FE7031"/>
    <w:rsid w:val="00FF1F0D"/>
    <w:rsid w:val="00FF2B09"/>
    <w:rsid w:val="00FF3210"/>
    <w:rsid w:val="00FF604A"/>
    <w:rsid w:val="01025BCC"/>
    <w:rsid w:val="010A3EBE"/>
    <w:rsid w:val="012610EE"/>
    <w:rsid w:val="01287D04"/>
    <w:rsid w:val="0129582D"/>
    <w:rsid w:val="013A521D"/>
    <w:rsid w:val="014320A9"/>
    <w:rsid w:val="014A08AF"/>
    <w:rsid w:val="015C5962"/>
    <w:rsid w:val="015E5890"/>
    <w:rsid w:val="0192621F"/>
    <w:rsid w:val="019A19D9"/>
    <w:rsid w:val="01A20485"/>
    <w:rsid w:val="01AB35AD"/>
    <w:rsid w:val="01AF799A"/>
    <w:rsid w:val="01BD1E2D"/>
    <w:rsid w:val="01C0229E"/>
    <w:rsid w:val="01C631F6"/>
    <w:rsid w:val="01CB06CF"/>
    <w:rsid w:val="01CD2B81"/>
    <w:rsid w:val="01D1105C"/>
    <w:rsid w:val="01D513DD"/>
    <w:rsid w:val="01E84A30"/>
    <w:rsid w:val="01E9447E"/>
    <w:rsid w:val="01EF1955"/>
    <w:rsid w:val="01F36BB8"/>
    <w:rsid w:val="02087CC0"/>
    <w:rsid w:val="0209621E"/>
    <w:rsid w:val="021D5094"/>
    <w:rsid w:val="024718B8"/>
    <w:rsid w:val="02515359"/>
    <w:rsid w:val="026F7112"/>
    <w:rsid w:val="029F28E2"/>
    <w:rsid w:val="02B27951"/>
    <w:rsid w:val="02B45ED1"/>
    <w:rsid w:val="02B91CE6"/>
    <w:rsid w:val="02C60FE9"/>
    <w:rsid w:val="02CD2724"/>
    <w:rsid w:val="02DB6BA9"/>
    <w:rsid w:val="02E7002B"/>
    <w:rsid w:val="031443F6"/>
    <w:rsid w:val="031B2E6D"/>
    <w:rsid w:val="03402F27"/>
    <w:rsid w:val="03664EA1"/>
    <w:rsid w:val="036C4642"/>
    <w:rsid w:val="038908C3"/>
    <w:rsid w:val="038E24ED"/>
    <w:rsid w:val="03A82951"/>
    <w:rsid w:val="03C3351F"/>
    <w:rsid w:val="03C547FB"/>
    <w:rsid w:val="03C6073D"/>
    <w:rsid w:val="03DC27F4"/>
    <w:rsid w:val="03E4238F"/>
    <w:rsid w:val="03FC55D2"/>
    <w:rsid w:val="040D0552"/>
    <w:rsid w:val="041901C7"/>
    <w:rsid w:val="04216B54"/>
    <w:rsid w:val="04284F5F"/>
    <w:rsid w:val="042A197D"/>
    <w:rsid w:val="043B1A01"/>
    <w:rsid w:val="0462603D"/>
    <w:rsid w:val="04662845"/>
    <w:rsid w:val="047B1F91"/>
    <w:rsid w:val="04956031"/>
    <w:rsid w:val="04A874B9"/>
    <w:rsid w:val="04AA5498"/>
    <w:rsid w:val="04F91C5A"/>
    <w:rsid w:val="05197D6A"/>
    <w:rsid w:val="05275AFE"/>
    <w:rsid w:val="052A544C"/>
    <w:rsid w:val="05445042"/>
    <w:rsid w:val="05620143"/>
    <w:rsid w:val="05660B34"/>
    <w:rsid w:val="059A3577"/>
    <w:rsid w:val="05AE3027"/>
    <w:rsid w:val="05B81A2F"/>
    <w:rsid w:val="05C41F7B"/>
    <w:rsid w:val="05D3081E"/>
    <w:rsid w:val="05E339D3"/>
    <w:rsid w:val="05F21084"/>
    <w:rsid w:val="061376C5"/>
    <w:rsid w:val="06181F1D"/>
    <w:rsid w:val="062C55AA"/>
    <w:rsid w:val="062F3136"/>
    <w:rsid w:val="06484D63"/>
    <w:rsid w:val="064A5EDE"/>
    <w:rsid w:val="06591B85"/>
    <w:rsid w:val="06697C52"/>
    <w:rsid w:val="06775A3B"/>
    <w:rsid w:val="06862CD1"/>
    <w:rsid w:val="06AB0C3A"/>
    <w:rsid w:val="06B92335"/>
    <w:rsid w:val="06BE601D"/>
    <w:rsid w:val="06D77D6D"/>
    <w:rsid w:val="06D87242"/>
    <w:rsid w:val="06E22BD9"/>
    <w:rsid w:val="06F332C8"/>
    <w:rsid w:val="06FD1204"/>
    <w:rsid w:val="06FE6C86"/>
    <w:rsid w:val="071C5EBD"/>
    <w:rsid w:val="071C5EEC"/>
    <w:rsid w:val="071F71BB"/>
    <w:rsid w:val="07207D44"/>
    <w:rsid w:val="07242FD5"/>
    <w:rsid w:val="07383F66"/>
    <w:rsid w:val="073C456C"/>
    <w:rsid w:val="07402F73"/>
    <w:rsid w:val="0740520F"/>
    <w:rsid w:val="07473D85"/>
    <w:rsid w:val="074F1500"/>
    <w:rsid w:val="075E2523"/>
    <w:rsid w:val="07647CAF"/>
    <w:rsid w:val="0766441B"/>
    <w:rsid w:val="07922C46"/>
    <w:rsid w:val="07AB6234"/>
    <w:rsid w:val="07AC5954"/>
    <w:rsid w:val="07C81BD2"/>
    <w:rsid w:val="07F40498"/>
    <w:rsid w:val="07FE6829"/>
    <w:rsid w:val="080E7084"/>
    <w:rsid w:val="08230FE7"/>
    <w:rsid w:val="082C10F7"/>
    <w:rsid w:val="082C6605"/>
    <w:rsid w:val="082D6066"/>
    <w:rsid w:val="084E6052"/>
    <w:rsid w:val="08501192"/>
    <w:rsid w:val="086055C9"/>
    <w:rsid w:val="0871166A"/>
    <w:rsid w:val="087E4D04"/>
    <w:rsid w:val="0881012A"/>
    <w:rsid w:val="08893BE0"/>
    <w:rsid w:val="088A3B29"/>
    <w:rsid w:val="08903B99"/>
    <w:rsid w:val="0895073C"/>
    <w:rsid w:val="08986D65"/>
    <w:rsid w:val="089B59A0"/>
    <w:rsid w:val="08B556BB"/>
    <w:rsid w:val="08C87576"/>
    <w:rsid w:val="08CA4C78"/>
    <w:rsid w:val="08D331F6"/>
    <w:rsid w:val="08D40E0B"/>
    <w:rsid w:val="08DD3C99"/>
    <w:rsid w:val="08E37D8E"/>
    <w:rsid w:val="091031EE"/>
    <w:rsid w:val="0921118F"/>
    <w:rsid w:val="092E512E"/>
    <w:rsid w:val="0930241E"/>
    <w:rsid w:val="09474617"/>
    <w:rsid w:val="095F2F6D"/>
    <w:rsid w:val="09704B3B"/>
    <w:rsid w:val="09893DB1"/>
    <w:rsid w:val="099575CA"/>
    <w:rsid w:val="09DA22DF"/>
    <w:rsid w:val="09DC55B1"/>
    <w:rsid w:val="09F60EE1"/>
    <w:rsid w:val="09FC224C"/>
    <w:rsid w:val="0A032FC5"/>
    <w:rsid w:val="0A0F530F"/>
    <w:rsid w:val="0A874DE2"/>
    <w:rsid w:val="0A894A40"/>
    <w:rsid w:val="0A934DC6"/>
    <w:rsid w:val="0A934E01"/>
    <w:rsid w:val="0A945568"/>
    <w:rsid w:val="0A961276"/>
    <w:rsid w:val="0A9919F0"/>
    <w:rsid w:val="0AB43E4D"/>
    <w:rsid w:val="0AC074AA"/>
    <w:rsid w:val="0AC30CE1"/>
    <w:rsid w:val="0AC36327"/>
    <w:rsid w:val="0ACE69BC"/>
    <w:rsid w:val="0AEA566B"/>
    <w:rsid w:val="0AF06162"/>
    <w:rsid w:val="0AF36C07"/>
    <w:rsid w:val="0AFB0865"/>
    <w:rsid w:val="0B005BCF"/>
    <w:rsid w:val="0B1600C0"/>
    <w:rsid w:val="0B16799E"/>
    <w:rsid w:val="0B1971B9"/>
    <w:rsid w:val="0B1A017C"/>
    <w:rsid w:val="0B361F7C"/>
    <w:rsid w:val="0B581250"/>
    <w:rsid w:val="0B586008"/>
    <w:rsid w:val="0B5A402C"/>
    <w:rsid w:val="0B6C227F"/>
    <w:rsid w:val="0BBA05F2"/>
    <w:rsid w:val="0BBA534B"/>
    <w:rsid w:val="0BC45C5A"/>
    <w:rsid w:val="0BCF786E"/>
    <w:rsid w:val="0BD02D72"/>
    <w:rsid w:val="0BD4204A"/>
    <w:rsid w:val="0C010AD7"/>
    <w:rsid w:val="0C0E25DE"/>
    <w:rsid w:val="0C196594"/>
    <w:rsid w:val="0C3503FD"/>
    <w:rsid w:val="0C470972"/>
    <w:rsid w:val="0C4C48B9"/>
    <w:rsid w:val="0C533700"/>
    <w:rsid w:val="0C540E3B"/>
    <w:rsid w:val="0C692C1B"/>
    <w:rsid w:val="0C93502E"/>
    <w:rsid w:val="0CCA38AB"/>
    <w:rsid w:val="0CD4108B"/>
    <w:rsid w:val="0CEA34BE"/>
    <w:rsid w:val="0CF00D4D"/>
    <w:rsid w:val="0CF10FB3"/>
    <w:rsid w:val="0CF550D2"/>
    <w:rsid w:val="0D1036FE"/>
    <w:rsid w:val="0D177805"/>
    <w:rsid w:val="0D29565D"/>
    <w:rsid w:val="0D492B01"/>
    <w:rsid w:val="0D4A4246"/>
    <w:rsid w:val="0D5C3416"/>
    <w:rsid w:val="0D655386"/>
    <w:rsid w:val="0D697649"/>
    <w:rsid w:val="0D913E61"/>
    <w:rsid w:val="0DAB7167"/>
    <w:rsid w:val="0DBB1213"/>
    <w:rsid w:val="0DCA63AF"/>
    <w:rsid w:val="0DCC009C"/>
    <w:rsid w:val="0DCF0D0B"/>
    <w:rsid w:val="0DD64ED2"/>
    <w:rsid w:val="0DEC0171"/>
    <w:rsid w:val="0DFF287C"/>
    <w:rsid w:val="0E00717C"/>
    <w:rsid w:val="0E053550"/>
    <w:rsid w:val="0E1E5E3A"/>
    <w:rsid w:val="0E3137D5"/>
    <w:rsid w:val="0E347FDD"/>
    <w:rsid w:val="0E3B4B9F"/>
    <w:rsid w:val="0E4F3FDE"/>
    <w:rsid w:val="0E604325"/>
    <w:rsid w:val="0E6507AC"/>
    <w:rsid w:val="0E682AA2"/>
    <w:rsid w:val="0E6B456A"/>
    <w:rsid w:val="0E9C1464"/>
    <w:rsid w:val="0ECE05C8"/>
    <w:rsid w:val="0EDE2DB2"/>
    <w:rsid w:val="0EEC3EBC"/>
    <w:rsid w:val="0F1C6BBB"/>
    <w:rsid w:val="0F246E05"/>
    <w:rsid w:val="0F2A49EE"/>
    <w:rsid w:val="0F4A1D24"/>
    <w:rsid w:val="0F4C2933"/>
    <w:rsid w:val="0F4F5398"/>
    <w:rsid w:val="0F576E3B"/>
    <w:rsid w:val="0F5B294D"/>
    <w:rsid w:val="0F66696C"/>
    <w:rsid w:val="0F883D87"/>
    <w:rsid w:val="0F994E1A"/>
    <w:rsid w:val="0FB33B82"/>
    <w:rsid w:val="0FD57709"/>
    <w:rsid w:val="0FF16816"/>
    <w:rsid w:val="10123F4C"/>
    <w:rsid w:val="102E7D98"/>
    <w:rsid w:val="10360A28"/>
    <w:rsid w:val="1040472E"/>
    <w:rsid w:val="105340BE"/>
    <w:rsid w:val="10790217"/>
    <w:rsid w:val="109D061E"/>
    <w:rsid w:val="10B13FA9"/>
    <w:rsid w:val="10C96B4E"/>
    <w:rsid w:val="10CB01FD"/>
    <w:rsid w:val="10D10B74"/>
    <w:rsid w:val="10D874BD"/>
    <w:rsid w:val="10E243C3"/>
    <w:rsid w:val="10F651A5"/>
    <w:rsid w:val="10FF5EF2"/>
    <w:rsid w:val="11213587"/>
    <w:rsid w:val="112E6ED8"/>
    <w:rsid w:val="11416F48"/>
    <w:rsid w:val="114F4D88"/>
    <w:rsid w:val="1179516C"/>
    <w:rsid w:val="11990F1E"/>
    <w:rsid w:val="11A17C7A"/>
    <w:rsid w:val="11CD7844"/>
    <w:rsid w:val="11D007C9"/>
    <w:rsid w:val="11F14FCC"/>
    <w:rsid w:val="11F24DBC"/>
    <w:rsid w:val="11FF149B"/>
    <w:rsid w:val="12026A19"/>
    <w:rsid w:val="12082D5F"/>
    <w:rsid w:val="12127A24"/>
    <w:rsid w:val="12225CB3"/>
    <w:rsid w:val="122642D3"/>
    <w:rsid w:val="12265954"/>
    <w:rsid w:val="12363C9D"/>
    <w:rsid w:val="124064FE"/>
    <w:rsid w:val="124233B7"/>
    <w:rsid w:val="124D7D92"/>
    <w:rsid w:val="126D4555"/>
    <w:rsid w:val="1270704D"/>
    <w:rsid w:val="12796AEF"/>
    <w:rsid w:val="128B69A7"/>
    <w:rsid w:val="128E1E81"/>
    <w:rsid w:val="12917778"/>
    <w:rsid w:val="12953A0A"/>
    <w:rsid w:val="12972484"/>
    <w:rsid w:val="129D696B"/>
    <w:rsid w:val="12A0633E"/>
    <w:rsid w:val="12A1260F"/>
    <w:rsid w:val="12A15050"/>
    <w:rsid w:val="12B84CC7"/>
    <w:rsid w:val="12C000D1"/>
    <w:rsid w:val="12C76BFF"/>
    <w:rsid w:val="12DE2F04"/>
    <w:rsid w:val="13081A2C"/>
    <w:rsid w:val="134D1DE4"/>
    <w:rsid w:val="134D2196"/>
    <w:rsid w:val="134E0C3A"/>
    <w:rsid w:val="135E3453"/>
    <w:rsid w:val="136812CC"/>
    <w:rsid w:val="137F4C45"/>
    <w:rsid w:val="13904744"/>
    <w:rsid w:val="139607F0"/>
    <w:rsid w:val="139633CF"/>
    <w:rsid w:val="139D4705"/>
    <w:rsid w:val="13B6456C"/>
    <w:rsid w:val="13B91669"/>
    <w:rsid w:val="13D01ABD"/>
    <w:rsid w:val="13D260E6"/>
    <w:rsid w:val="13E3762F"/>
    <w:rsid w:val="13F94896"/>
    <w:rsid w:val="1406776D"/>
    <w:rsid w:val="141828F6"/>
    <w:rsid w:val="142D02F1"/>
    <w:rsid w:val="14385D93"/>
    <w:rsid w:val="143C334C"/>
    <w:rsid w:val="144E2F28"/>
    <w:rsid w:val="1464181D"/>
    <w:rsid w:val="148A2BC0"/>
    <w:rsid w:val="148E16AA"/>
    <w:rsid w:val="148F25D1"/>
    <w:rsid w:val="14902F60"/>
    <w:rsid w:val="14B7332C"/>
    <w:rsid w:val="14BB07D7"/>
    <w:rsid w:val="14BE4314"/>
    <w:rsid w:val="14CC6775"/>
    <w:rsid w:val="14E42118"/>
    <w:rsid w:val="14EB1960"/>
    <w:rsid w:val="150D4FC3"/>
    <w:rsid w:val="151F552B"/>
    <w:rsid w:val="15235733"/>
    <w:rsid w:val="1524753B"/>
    <w:rsid w:val="15437DF0"/>
    <w:rsid w:val="154A762B"/>
    <w:rsid w:val="154D06FF"/>
    <w:rsid w:val="15527883"/>
    <w:rsid w:val="156F716A"/>
    <w:rsid w:val="157C3003"/>
    <w:rsid w:val="15800213"/>
    <w:rsid w:val="15A77B14"/>
    <w:rsid w:val="15B1098C"/>
    <w:rsid w:val="15B52BB6"/>
    <w:rsid w:val="15B96ACD"/>
    <w:rsid w:val="15BC2038"/>
    <w:rsid w:val="15CB794C"/>
    <w:rsid w:val="15D55160"/>
    <w:rsid w:val="15D7638A"/>
    <w:rsid w:val="15FE7FC8"/>
    <w:rsid w:val="1624418C"/>
    <w:rsid w:val="16303952"/>
    <w:rsid w:val="16315D2F"/>
    <w:rsid w:val="1635647F"/>
    <w:rsid w:val="163F0F8C"/>
    <w:rsid w:val="16414F74"/>
    <w:rsid w:val="168437CD"/>
    <w:rsid w:val="16A01EBF"/>
    <w:rsid w:val="16A8035A"/>
    <w:rsid w:val="16AD15C0"/>
    <w:rsid w:val="16B50FCE"/>
    <w:rsid w:val="16B71ED0"/>
    <w:rsid w:val="16D52CED"/>
    <w:rsid w:val="16EB60BC"/>
    <w:rsid w:val="16FC4627"/>
    <w:rsid w:val="170B081B"/>
    <w:rsid w:val="17244A82"/>
    <w:rsid w:val="1726405E"/>
    <w:rsid w:val="17312248"/>
    <w:rsid w:val="174B3390"/>
    <w:rsid w:val="17775A40"/>
    <w:rsid w:val="177C2D8C"/>
    <w:rsid w:val="177F73EB"/>
    <w:rsid w:val="17874FD5"/>
    <w:rsid w:val="17891DAA"/>
    <w:rsid w:val="178C1DF1"/>
    <w:rsid w:val="17A20BD4"/>
    <w:rsid w:val="17A674AF"/>
    <w:rsid w:val="17BD2A82"/>
    <w:rsid w:val="17BD5FDF"/>
    <w:rsid w:val="17D7190A"/>
    <w:rsid w:val="17F24DD3"/>
    <w:rsid w:val="180159F1"/>
    <w:rsid w:val="1807637A"/>
    <w:rsid w:val="18372E27"/>
    <w:rsid w:val="1837749C"/>
    <w:rsid w:val="1838494B"/>
    <w:rsid w:val="184612B6"/>
    <w:rsid w:val="18592901"/>
    <w:rsid w:val="186E7023"/>
    <w:rsid w:val="18855DBB"/>
    <w:rsid w:val="1887214B"/>
    <w:rsid w:val="189404A9"/>
    <w:rsid w:val="18AF200B"/>
    <w:rsid w:val="18E55D68"/>
    <w:rsid w:val="18FD5AF6"/>
    <w:rsid w:val="191D66F5"/>
    <w:rsid w:val="193F7165"/>
    <w:rsid w:val="19417E8D"/>
    <w:rsid w:val="19472589"/>
    <w:rsid w:val="195919B3"/>
    <w:rsid w:val="19595CD7"/>
    <w:rsid w:val="196122DE"/>
    <w:rsid w:val="19756BA5"/>
    <w:rsid w:val="197A7637"/>
    <w:rsid w:val="198A4709"/>
    <w:rsid w:val="199A3C63"/>
    <w:rsid w:val="199E474F"/>
    <w:rsid w:val="19A52923"/>
    <w:rsid w:val="19B50E9B"/>
    <w:rsid w:val="19BC0CB4"/>
    <w:rsid w:val="19C169D0"/>
    <w:rsid w:val="19C4259B"/>
    <w:rsid w:val="19C94052"/>
    <w:rsid w:val="19C966A5"/>
    <w:rsid w:val="19CC013E"/>
    <w:rsid w:val="19F538D3"/>
    <w:rsid w:val="19FF0F26"/>
    <w:rsid w:val="1A0160F7"/>
    <w:rsid w:val="1A30586A"/>
    <w:rsid w:val="1A432C7D"/>
    <w:rsid w:val="1A451332"/>
    <w:rsid w:val="1A497A68"/>
    <w:rsid w:val="1A4A18BC"/>
    <w:rsid w:val="1A632ACA"/>
    <w:rsid w:val="1A79617E"/>
    <w:rsid w:val="1A7B691E"/>
    <w:rsid w:val="1A807D07"/>
    <w:rsid w:val="1A8931F7"/>
    <w:rsid w:val="1A9966B3"/>
    <w:rsid w:val="1AC23075"/>
    <w:rsid w:val="1ADE25E8"/>
    <w:rsid w:val="1AE37DAC"/>
    <w:rsid w:val="1AE738D9"/>
    <w:rsid w:val="1AF0383F"/>
    <w:rsid w:val="1AF26D42"/>
    <w:rsid w:val="1AF65819"/>
    <w:rsid w:val="1AFC4D5C"/>
    <w:rsid w:val="1B193558"/>
    <w:rsid w:val="1B1C7B86"/>
    <w:rsid w:val="1B3B6F92"/>
    <w:rsid w:val="1B3C173F"/>
    <w:rsid w:val="1B426455"/>
    <w:rsid w:val="1B4C1906"/>
    <w:rsid w:val="1B577D6B"/>
    <w:rsid w:val="1B5D60DC"/>
    <w:rsid w:val="1B765AB8"/>
    <w:rsid w:val="1B7C532A"/>
    <w:rsid w:val="1B840BE0"/>
    <w:rsid w:val="1B920E49"/>
    <w:rsid w:val="1B9C6B5C"/>
    <w:rsid w:val="1BA13D1C"/>
    <w:rsid w:val="1BB11EA2"/>
    <w:rsid w:val="1BB73608"/>
    <w:rsid w:val="1BD4630F"/>
    <w:rsid w:val="1BE97130"/>
    <w:rsid w:val="1BF337D3"/>
    <w:rsid w:val="1BFE1F9C"/>
    <w:rsid w:val="1BFE4D70"/>
    <w:rsid w:val="1C6B65AE"/>
    <w:rsid w:val="1C7958C4"/>
    <w:rsid w:val="1C7A3345"/>
    <w:rsid w:val="1C8506C7"/>
    <w:rsid w:val="1C8B0222"/>
    <w:rsid w:val="1CA10315"/>
    <w:rsid w:val="1CB96C96"/>
    <w:rsid w:val="1CBA2CBF"/>
    <w:rsid w:val="1CDA3A02"/>
    <w:rsid w:val="1CE67C5A"/>
    <w:rsid w:val="1D083EAE"/>
    <w:rsid w:val="1D0F11A9"/>
    <w:rsid w:val="1D156539"/>
    <w:rsid w:val="1D193FC5"/>
    <w:rsid w:val="1D2E0062"/>
    <w:rsid w:val="1D2E7A35"/>
    <w:rsid w:val="1D376EFF"/>
    <w:rsid w:val="1D3849FD"/>
    <w:rsid w:val="1D38748B"/>
    <w:rsid w:val="1D480EA3"/>
    <w:rsid w:val="1D4C32AA"/>
    <w:rsid w:val="1D5A7C02"/>
    <w:rsid w:val="1D5F02D8"/>
    <w:rsid w:val="1D5F2409"/>
    <w:rsid w:val="1D690A4F"/>
    <w:rsid w:val="1D851279"/>
    <w:rsid w:val="1D860211"/>
    <w:rsid w:val="1D86257E"/>
    <w:rsid w:val="1DA44E15"/>
    <w:rsid w:val="1DB268C5"/>
    <w:rsid w:val="1DCD615C"/>
    <w:rsid w:val="1DF50633"/>
    <w:rsid w:val="1DF7323B"/>
    <w:rsid w:val="1E151C6A"/>
    <w:rsid w:val="1E1D3569"/>
    <w:rsid w:val="1E37072F"/>
    <w:rsid w:val="1E3D7A21"/>
    <w:rsid w:val="1E4923E0"/>
    <w:rsid w:val="1E6F60AC"/>
    <w:rsid w:val="1E8C4EB4"/>
    <w:rsid w:val="1E8E2DB0"/>
    <w:rsid w:val="1E93147C"/>
    <w:rsid w:val="1E937238"/>
    <w:rsid w:val="1E997EE7"/>
    <w:rsid w:val="1E9C63E8"/>
    <w:rsid w:val="1EA00084"/>
    <w:rsid w:val="1EC61487"/>
    <w:rsid w:val="1ED3012D"/>
    <w:rsid w:val="1EF27A46"/>
    <w:rsid w:val="1EF51881"/>
    <w:rsid w:val="1F0274EC"/>
    <w:rsid w:val="1F297DB1"/>
    <w:rsid w:val="1F674419"/>
    <w:rsid w:val="1F7638D9"/>
    <w:rsid w:val="1F803408"/>
    <w:rsid w:val="1FA94802"/>
    <w:rsid w:val="1FB34858"/>
    <w:rsid w:val="1FC86934"/>
    <w:rsid w:val="1FE110D8"/>
    <w:rsid w:val="1FF010BC"/>
    <w:rsid w:val="1FF4294D"/>
    <w:rsid w:val="1FFA7A84"/>
    <w:rsid w:val="201A2537"/>
    <w:rsid w:val="202903CD"/>
    <w:rsid w:val="20404975"/>
    <w:rsid w:val="204948AC"/>
    <w:rsid w:val="204E71A3"/>
    <w:rsid w:val="20666187"/>
    <w:rsid w:val="2095586D"/>
    <w:rsid w:val="20A7561E"/>
    <w:rsid w:val="20AE120E"/>
    <w:rsid w:val="20B44CF8"/>
    <w:rsid w:val="20D929F3"/>
    <w:rsid w:val="20F92904"/>
    <w:rsid w:val="20FE602D"/>
    <w:rsid w:val="20FF3AAE"/>
    <w:rsid w:val="21052C30"/>
    <w:rsid w:val="212A2451"/>
    <w:rsid w:val="212E64D6"/>
    <w:rsid w:val="21385458"/>
    <w:rsid w:val="213A42C2"/>
    <w:rsid w:val="21787DCB"/>
    <w:rsid w:val="217F000A"/>
    <w:rsid w:val="219D65D5"/>
    <w:rsid w:val="21A65F57"/>
    <w:rsid w:val="21AC4ECC"/>
    <w:rsid w:val="21F87460"/>
    <w:rsid w:val="22053450"/>
    <w:rsid w:val="220D6C5F"/>
    <w:rsid w:val="220E26BF"/>
    <w:rsid w:val="223B69AE"/>
    <w:rsid w:val="225C17EC"/>
    <w:rsid w:val="22620514"/>
    <w:rsid w:val="22683081"/>
    <w:rsid w:val="227B3AA0"/>
    <w:rsid w:val="22803FAB"/>
    <w:rsid w:val="2284712E"/>
    <w:rsid w:val="22887E4E"/>
    <w:rsid w:val="228E6EC0"/>
    <w:rsid w:val="22A67210"/>
    <w:rsid w:val="22B42536"/>
    <w:rsid w:val="22BE0D5B"/>
    <w:rsid w:val="22C33835"/>
    <w:rsid w:val="22CE234B"/>
    <w:rsid w:val="22EA55AE"/>
    <w:rsid w:val="22ED32DA"/>
    <w:rsid w:val="22F40C47"/>
    <w:rsid w:val="23100AEE"/>
    <w:rsid w:val="231B238B"/>
    <w:rsid w:val="232305DA"/>
    <w:rsid w:val="232B17DA"/>
    <w:rsid w:val="235D2694"/>
    <w:rsid w:val="23613299"/>
    <w:rsid w:val="23700030"/>
    <w:rsid w:val="23851530"/>
    <w:rsid w:val="23944D6C"/>
    <w:rsid w:val="23B1479D"/>
    <w:rsid w:val="23B37820"/>
    <w:rsid w:val="23B452A1"/>
    <w:rsid w:val="23C20B67"/>
    <w:rsid w:val="23C4333D"/>
    <w:rsid w:val="23CE67A9"/>
    <w:rsid w:val="23D04557"/>
    <w:rsid w:val="23EF0A47"/>
    <w:rsid w:val="23F6609A"/>
    <w:rsid w:val="24044127"/>
    <w:rsid w:val="2413539C"/>
    <w:rsid w:val="24231158"/>
    <w:rsid w:val="245859B1"/>
    <w:rsid w:val="24651434"/>
    <w:rsid w:val="24864B8F"/>
    <w:rsid w:val="248655F9"/>
    <w:rsid w:val="24CB402D"/>
    <w:rsid w:val="24CB7AB5"/>
    <w:rsid w:val="24D4317A"/>
    <w:rsid w:val="24DB4838"/>
    <w:rsid w:val="24E06F8D"/>
    <w:rsid w:val="24ED1A5A"/>
    <w:rsid w:val="24F649B4"/>
    <w:rsid w:val="2504730E"/>
    <w:rsid w:val="2509234F"/>
    <w:rsid w:val="25254BC3"/>
    <w:rsid w:val="25276479"/>
    <w:rsid w:val="252E486E"/>
    <w:rsid w:val="253C76A7"/>
    <w:rsid w:val="254B5083"/>
    <w:rsid w:val="25757A20"/>
    <w:rsid w:val="25A76D56"/>
    <w:rsid w:val="25AD0B29"/>
    <w:rsid w:val="25B247A8"/>
    <w:rsid w:val="25BA0BFD"/>
    <w:rsid w:val="25BF6746"/>
    <w:rsid w:val="25DE362C"/>
    <w:rsid w:val="25E935DF"/>
    <w:rsid w:val="25F00176"/>
    <w:rsid w:val="25F42BFC"/>
    <w:rsid w:val="260368D4"/>
    <w:rsid w:val="260A05EC"/>
    <w:rsid w:val="260C0CAF"/>
    <w:rsid w:val="260D0821"/>
    <w:rsid w:val="26105100"/>
    <w:rsid w:val="2614562D"/>
    <w:rsid w:val="26180E7A"/>
    <w:rsid w:val="2642147E"/>
    <w:rsid w:val="26480ADD"/>
    <w:rsid w:val="265D5571"/>
    <w:rsid w:val="26694895"/>
    <w:rsid w:val="266E549A"/>
    <w:rsid w:val="26785DA9"/>
    <w:rsid w:val="26810CDA"/>
    <w:rsid w:val="268605AB"/>
    <w:rsid w:val="2697085D"/>
    <w:rsid w:val="26AD3955"/>
    <w:rsid w:val="26B8249A"/>
    <w:rsid w:val="26CF48E1"/>
    <w:rsid w:val="26E1343B"/>
    <w:rsid w:val="26E776E2"/>
    <w:rsid w:val="26ED4290"/>
    <w:rsid w:val="26F77455"/>
    <w:rsid w:val="271B76FE"/>
    <w:rsid w:val="273D5E36"/>
    <w:rsid w:val="279B2689"/>
    <w:rsid w:val="27A06B10"/>
    <w:rsid w:val="27A877A0"/>
    <w:rsid w:val="27B754E7"/>
    <w:rsid w:val="27BD5D78"/>
    <w:rsid w:val="27C17045"/>
    <w:rsid w:val="280E714C"/>
    <w:rsid w:val="280F4BC6"/>
    <w:rsid w:val="28102647"/>
    <w:rsid w:val="28125675"/>
    <w:rsid w:val="281B347F"/>
    <w:rsid w:val="281B645A"/>
    <w:rsid w:val="282F2E9C"/>
    <w:rsid w:val="28375750"/>
    <w:rsid w:val="28406857"/>
    <w:rsid w:val="284C16F7"/>
    <w:rsid w:val="286D44BD"/>
    <w:rsid w:val="287348EA"/>
    <w:rsid w:val="288217F8"/>
    <w:rsid w:val="2893682F"/>
    <w:rsid w:val="28A066B3"/>
    <w:rsid w:val="28A87F71"/>
    <w:rsid w:val="28E362A2"/>
    <w:rsid w:val="28F80BDE"/>
    <w:rsid w:val="290563D8"/>
    <w:rsid w:val="292E3232"/>
    <w:rsid w:val="293D2CD7"/>
    <w:rsid w:val="294626C4"/>
    <w:rsid w:val="2949795E"/>
    <w:rsid w:val="294A100F"/>
    <w:rsid w:val="295A28B3"/>
    <w:rsid w:val="298955C8"/>
    <w:rsid w:val="298E7161"/>
    <w:rsid w:val="29A41AF6"/>
    <w:rsid w:val="29C416BD"/>
    <w:rsid w:val="29C42F93"/>
    <w:rsid w:val="29C80A77"/>
    <w:rsid w:val="29DD3EBD"/>
    <w:rsid w:val="29DD5247"/>
    <w:rsid w:val="29DF6B49"/>
    <w:rsid w:val="29E64033"/>
    <w:rsid w:val="29EE0A4B"/>
    <w:rsid w:val="2A055081"/>
    <w:rsid w:val="2A261BAD"/>
    <w:rsid w:val="2A287B0C"/>
    <w:rsid w:val="2A2A3FBC"/>
    <w:rsid w:val="2A697507"/>
    <w:rsid w:val="2A6B6C40"/>
    <w:rsid w:val="2A6D7F28"/>
    <w:rsid w:val="2A7975BE"/>
    <w:rsid w:val="2A7E629D"/>
    <w:rsid w:val="2A8A1F52"/>
    <w:rsid w:val="2A8B509F"/>
    <w:rsid w:val="2A97761F"/>
    <w:rsid w:val="2AB35951"/>
    <w:rsid w:val="2AB91A71"/>
    <w:rsid w:val="2AC90642"/>
    <w:rsid w:val="2ADD7486"/>
    <w:rsid w:val="2AE11C38"/>
    <w:rsid w:val="2AF15F83"/>
    <w:rsid w:val="2AF260DB"/>
    <w:rsid w:val="2AFE1914"/>
    <w:rsid w:val="2B1206B6"/>
    <w:rsid w:val="2B136138"/>
    <w:rsid w:val="2B447F8C"/>
    <w:rsid w:val="2B490B90"/>
    <w:rsid w:val="2B5B7BB1"/>
    <w:rsid w:val="2B683B32"/>
    <w:rsid w:val="2B6F158F"/>
    <w:rsid w:val="2B823BEE"/>
    <w:rsid w:val="2B966604"/>
    <w:rsid w:val="2BBF742E"/>
    <w:rsid w:val="2BC55F5B"/>
    <w:rsid w:val="2BF354F4"/>
    <w:rsid w:val="2BF8593D"/>
    <w:rsid w:val="2C0A301A"/>
    <w:rsid w:val="2C1A5695"/>
    <w:rsid w:val="2C34686F"/>
    <w:rsid w:val="2C4413E8"/>
    <w:rsid w:val="2C541A52"/>
    <w:rsid w:val="2C701EBD"/>
    <w:rsid w:val="2C7146D4"/>
    <w:rsid w:val="2C872124"/>
    <w:rsid w:val="2C9D5EA8"/>
    <w:rsid w:val="2CA4501C"/>
    <w:rsid w:val="2CB52067"/>
    <w:rsid w:val="2CC34B83"/>
    <w:rsid w:val="2CC86669"/>
    <w:rsid w:val="2CCD2F44"/>
    <w:rsid w:val="2CD5741D"/>
    <w:rsid w:val="2CF353D0"/>
    <w:rsid w:val="2CFF77C1"/>
    <w:rsid w:val="2D0040EC"/>
    <w:rsid w:val="2D091F4E"/>
    <w:rsid w:val="2D19588D"/>
    <w:rsid w:val="2D3B6DC2"/>
    <w:rsid w:val="2D3D5BD1"/>
    <w:rsid w:val="2D4C10C0"/>
    <w:rsid w:val="2D5E607D"/>
    <w:rsid w:val="2D5F5B82"/>
    <w:rsid w:val="2D5F6515"/>
    <w:rsid w:val="2D665687"/>
    <w:rsid w:val="2D6C7591"/>
    <w:rsid w:val="2D7548F5"/>
    <w:rsid w:val="2D7968A6"/>
    <w:rsid w:val="2D914136"/>
    <w:rsid w:val="2D982BCA"/>
    <w:rsid w:val="2DC70C38"/>
    <w:rsid w:val="2DCB5ACA"/>
    <w:rsid w:val="2DE431EE"/>
    <w:rsid w:val="2DEF20F5"/>
    <w:rsid w:val="2DF33FF9"/>
    <w:rsid w:val="2DFB7200"/>
    <w:rsid w:val="2E060429"/>
    <w:rsid w:val="2E0D711A"/>
    <w:rsid w:val="2E2D6547"/>
    <w:rsid w:val="2E311D0E"/>
    <w:rsid w:val="2E3201A9"/>
    <w:rsid w:val="2E53788E"/>
    <w:rsid w:val="2E574368"/>
    <w:rsid w:val="2E8C546A"/>
    <w:rsid w:val="2E8E096D"/>
    <w:rsid w:val="2E9402F8"/>
    <w:rsid w:val="2EAA6183"/>
    <w:rsid w:val="2EBD647B"/>
    <w:rsid w:val="2ED12DF8"/>
    <w:rsid w:val="2EEC29B7"/>
    <w:rsid w:val="2EF16493"/>
    <w:rsid w:val="2EF36551"/>
    <w:rsid w:val="2F053842"/>
    <w:rsid w:val="2F182B14"/>
    <w:rsid w:val="2F1F5F04"/>
    <w:rsid w:val="2F4258F7"/>
    <w:rsid w:val="2F653265"/>
    <w:rsid w:val="2F6D6061"/>
    <w:rsid w:val="2F7F2579"/>
    <w:rsid w:val="2F9B4D2E"/>
    <w:rsid w:val="2FA37BAC"/>
    <w:rsid w:val="2FCB76EB"/>
    <w:rsid w:val="2FDB442B"/>
    <w:rsid w:val="2FEE550D"/>
    <w:rsid w:val="2FF008DC"/>
    <w:rsid w:val="2FF20E16"/>
    <w:rsid w:val="30093A80"/>
    <w:rsid w:val="301A6F55"/>
    <w:rsid w:val="302A6CFC"/>
    <w:rsid w:val="30326BC9"/>
    <w:rsid w:val="3034177C"/>
    <w:rsid w:val="306B6754"/>
    <w:rsid w:val="306D565B"/>
    <w:rsid w:val="307B40B1"/>
    <w:rsid w:val="30820AF5"/>
    <w:rsid w:val="30832B41"/>
    <w:rsid w:val="3083598F"/>
    <w:rsid w:val="309A74D9"/>
    <w:rsid w:val="309C2C4B"/>
    <w:rsid w:val="30A731B7"/>
    <w:rsid w:val="30B3739B"/>
    <w:rsid w:val="30D46628"/>
    <w:rsid w:val="30D905A4"/>
    <w:rsid w:val="30E054F2"/>
    <w:rsid w:val="30EA4CD2"/>
    <w:rsid w:val="30FC3F6A"/>
    <w:rsid w:val="310015B7"/>
    <w:rsid w:val="310A6B03"/>
    <w:rsid w:val="31272352"/>
    <w:rsid w:val="312F579E"/>
    <w:rsid w:val="314246DE"/>
    <w:rsid w:val="31541BD6"/>
    <w:rsid w:val="31545EA8"/>
    <w:rsid w:val="31594303"/>
    <w:rsid w:val="317170F5"/>
    <w:rsid w:val="31787647"/>
    <w:rsid w:val="317A6466"/>
    <w:rsid w:val="318E5301"/>
    <w:rsid w:val="31900060"/>
    <w:rsid w:val="31A11784"/>
    <w:rsid w:val="31AA0C0A"/>
    <w:rsid w:val="31C76E43"/>
    <w:rsid w:val="31E10D64"/>
    <w:rsid w:val="31EE53C0"/>
    <w:rsid w:val="32273ED8"/>
    <w:rsid w:val="3236598F"/>
    <w:rsid w:val="323C48F6"/>
    <w:rsid w:val="324167FF"/>
    <w:rsid w:val="324A72F1"/>
    <w:rsid w:val="325B6EFB"/>
    <w:rsid w:val="325C2C2C"/>
    <w:rsid w:val="328F643D"/>
    <w:rsid w:val="329D4B11"/>
    <w:rsid w:val="32D26262"/>
    <w:rsid w:val="32DB0C08"/>
    <w:rsid w:val="32DF2C2B"/>
    <w:rsid w:val="32EC6C98"/>
    <w:rsid w:val="32ED1539"/>
    <w:rsid w:val="33026EA2"/>
    <w:rsid w:val="331A3B1F"/>
    <w:rsid w:val="33275090"/>
    <w:rsid w:val="333B5B1E"/>
    <w:rsid w:val="33704CF3"/>
    <w:rsid w:val="33712954"/>
    <w:rsid w:val="33763084"/>
    <w:rsid w:val="33953C2E"/>
    <w:rsid w:val="339946F6"/>
    <w:rsid w:val="339B138E"/>
    <w:rsid w:val="33B9328C"/>
    <w:rsid w:val="33BD6EFE"/>
    <w:rsid w:val="33DB533D"/>
    <w:rsid w:val="33F66251"/>
    <w:rsid w:val="34052FE8"/>
    <w:rsid w:val="34280C1E"/>
    <w:rsid w:val="345C5BF5"/>
    <w:rsid w:val="34631F01"/>
    <w:rsid w:val="347A0A28"/>
    <w:rsid w:val="34907349"/>
    <w:rsid w:val="3494152E"/>
    <w:rsid w:val="34A672EE"/>
    <w:rsid w:val="34A76F6E"/>
    <w:rsid w:val="34B134DB"/>
    <w:rsid w:val="34C65EE7"/>
    <w:rsid w:val="34C73728"/>
    <w:rsid w:val="34CF5F34"/>
    <w:rsid w:val="34D23F50"/>
    <w:rsid w:val="34D83993"/>
    <w:rsid w:val="34DF03B0"/>
    <w:rsid w:val="35125F70"/>
    <w:rsid w:val="351C5C9B"/>
    <w:rsid w:val="356872E4"/>
    <w:rsid w:val="357069B7"/>
    <w:rsid w:val="35871F0A"/>
    <w:rsid w:val="35974646"/>
    <w:rsid w:val="35A83FD2"/>
    <w:rsid w:val="35BD1CA1"/>
    <w:rsid w:val="35C54391"/>
    <w:rsid w:val="35CE47D2"/>
    <w:rsid w:val="35D41707"/>
    <w:rsid w:val="35EE20B6"/>
    <w:rsid w:val="363717F6"/>
    <w:rsid w:val="36454FCB"/>
    <w:rsid w:val="364A5420"/>
    <w:rsid w:val="367A5F70"/>
    <w:rsid w:val="368E4B60"/>
    <w:rsid w:val="36956799"/>
    <w:rsid w:val="36AE063F"/>
    <w:rsid w:val="36CF4AF8"/>
    <w:rsid w:val="36DE2411"/>
    <w:rsid w:val="36E32B06"/>
    <w:rsid w:val="36E845E8"/>
    <w:rsid w:val="36EA31CB"/>
    <w:rsid w:val="36FA2996"/>
    <w:rsid w:val="37266088"/>
    <w:rsid w:val="37332DF0"/>
    <w:rsid w:val="373D5C61"/>
    <w:rsid w:val="3769466A"/>
    <w:rsid w:val="376D6C7E"/>
    <w:rsid w:val="37876E65"/>
    <w:rsid w:val="378B382E"/>
    <w:rsid w:val="37960D49"/>
    <w:rsid w:val="379C3AC9"/>
    <w:rsid w:val="37A5165A"/>
    <w:rsid w:val="37A62BCE"/>
    <w:rsid w:val="37AA40E3"/>
    <w:rsid w:val="37B7507F"/>
    <w:rsid w:val="37CF1C71"/>
    <w:rsid w:val="37E3025A"/>
    <w:rsid w:val="37E721C0"/>
    <w:rsid w:val="38154F9E"/>
    <w:rsid w:val="38205B48"/>
    <w:rsid w:val="383A1ABA"/>
    <w:rsid w:val="383A7978"/>
    <w:rsid w:val="383C2CFE"/>
    <w:rsid w:val="383E1729"/>
    <w:rsid w:val="38785A35"/>
    <w:rsid w:val="387E5AF7"/>
    <w:rsid w:val="389152DA"/>
    <w:rsid w:val="389926E7"/>
    <w:rsid w:val="38BB4EE4"/>
    <w:rsid w:val="38D812D2"/>
    <w:rsid w:val="38E66069"/>
    <w:rsid w:val="39007AF4"/>
    <w:rsid w:val="39060B1C"/>
    <w:rsid w:val="391A6FAB"/>
    <w:rsid w:val="391B6225"/>
    <w:rsid w:val="393173E2"/>
    <w:rsid w:val="39355DE8"/>
    <w:rsid w:val="396430B4"/>
    <w:rsid w:val="396F3ACD"/>
    <w:rsid w:val="39797BE1"/>
    <w:rsid w:val="39834251"/>
    <w:rsid w:val="39893631"/>
    <w:rsid w:val="39A531BD"/>
    <w:rsid w:val="39B30112"/>
    <w:rsid w:val="39C219D6"/>
    <w:rsid w:val="39CE2B22"/>
    <w:rsid w:val="39D92F0E"/>
    <w:rsid w:val="39E32776"/>
    <w:rsid w:val="39F41A0C"/>
    <w:rsid w:val="39FB4C80"/>
    <w:rsid w:val="3A00535F"/>
    <w:rsid w:val="3A151F95"/>
    <w:rsid w:val="3A2007C5"/>
    <w:rsid w:val="3A266628"/>
    <w:rsid w:val="3A3B679F"/>
    <w:rsid w:val="3A3D737D"/>
    <w:rsid w:val="3A586AEB"/>
    <w:rsid w:val="3A8C1C1D"/>
    <w:rsid w:val="3AB72DAD"/>
    <w:rsid w:val="3AC8077D"/>
    <w:rsid w:val="3AD905A9"/>
    <w:rsid w:val="3AE0448D"/>
    <w:rsid w:val="3AE53FE6"/>
    <w:rsid w:val="3AF77318"/>
    <w:rsid w:val="3AF834CA"/>
    <w:rsid w:val="3B14437C"/>
    <w:rsid w:val="3B2F5F27"/>
    <w:rsid w:val="3B3027E7"/>
    <w:rsid w:val="3B5049C5"/>
    <w:rsid w:val="3B5228DF"/>
    <w:rsid w:val="3B6B26CD"/>
    <w:rsid w:val="3B701FDA"/>
    <w:rsid w:val="3B86762F"/>
    <w:rsid w:val="3B96747D"/>
    <w:rsid w:val="3BAD6187"/>
    <w:rsid w:val="3BBB7E12"/>
    <w:rsid w:val="3BBD7A13"/>
    <w:rsid w:val="3BCF6CAD"/>
    <w:rsid w:val="3BF14908"/>
    <w:rsid w:val="3C260AD9"/>
    <w:rsid w:val="3C2C76AC"/>
    <w:rsid w:val="3C315C31"/>
    <w:rsid w:val="3C3A4FEC"/>
    <w:rsid w:val="3C3C23A6"/>
    <w:rsid w:val="3C4354AE"/>
    <w:rsid w:val="3C4C5850"/>
    <w:rsid w:val="3C7C13AA"/>
    <w:rsid w:val="3C810DD3"/>
    <w:rsid w:val="3C843416"/>
    <w:rsid w:val="3C853F56"/>
    <w:rsid w:val="3CA51D30"/>
    <w:rsid w:val="3CAD0242"/>
    <w:rsid w:val="3CB05370"/>
    <w:rsid w:val="3CBA69AE"/>
    <w:rsid w:val="3CBD31B6"/>
    <w:rsid w:val="3CCD62F9"/>
    <w:rsid w:val="3CD3535A"/>
    <w:rsid w:val="3CEB1994"/>
    <w:rsid w:val="3CF05FBF"/>
    <w:rsid w:val="3CF16666"/>
    <w:rsid w:val="3CF2048F"/>
    <w:rsid w:val="3D162D45"/>
    <w:rsid w:val="3D273529"/>
    <w:rsid w:val="3D2B0834"/>
    <w:rsid w:val="3D2B3BA5"/>
    <w:rsid w:val="3D3214D5"/>
    <w:rsid w:val="3D336678"/>
    <w:rsid w:val="3D396163"/>
    <w:rsid w:val="3D3A6428"/>
    <w:rsid w:val="3D460901"/>
    <w:rsid w:val="3D5D6CDA"/>
    <w:rsid w:val="3D7E210E"/>
    <w:rsid w:val="3DC76CD0"/>
    <w:rsid w:val="3DD0328C"/>
    <w:rsid w:val="3DE177A6"/>
    <w:rsid w:val="3E0114DD"/>
    <w:rsid w:val="3E372FB9"/>
    <w:rsid w:val="3E41096D"/>
    <w:rsid w:val="3E4274A0"/>
    <w:rsid w:val="3E7672B5"/>
    <w:rsid w:val="3E78348C"/>
    <w:rsid w:val="3E896FA3"/>
    <w:rsid w:val="3E9E2047"/>
    <w:rsid w:val="3E9E784F"/>
    <w:rsid w:val="3EB709F3"/>
    <w:rsid w:val="3EB9776B"/>
    <w:rsid w:val="3EC5399F"/>
    <w:rsid w:val="3EC968F4"/>
    <w:rsid w:val="3ECC7356"/>
    <w:rsid w:val="3EF604D7"/>
    <w:rsid w:val="3EF84CE1"/>
    <w:rsid w:val="3F050871"/>
    <w:rsid w:val="3F17428F"/>
    <w:rsid w:val="3F345DBE"/>
    <w:rsid w:val="3F3E2852"/>
    <w:rsid w:val="3F41650B"/>
    <w:rsid w:val="3F447CB3"/>
    <w:rsid w:val="3F4F7C6C"/>
    <w:rsid w:val="3F790AB1"/>
    <w:rsid w:val="3F7E69A3"/>
    <w:rsid w:val="3F8B54D9"/>
    <w:rsid w:val="3F97254A"/>
    <w:rsid w:val="3F996DE7"/>
    <w:rsid w:val="3FA06772"/>
    <w:rsid w:val="3FCD053B"/>
    <w:rsid w:val="3FE7299F"/>
    <w:rsid w:val="3FFD7E84"/>
    <w:rsid w:val="40345961"/>
    <w:rsid w:val="40363222"/>
    <w:rsid w:val="403A1BB7"/>
    <w:rsid w:val="4040765E"/>
    <w:rsid w:val="4048377F"/>
    <w:rsid w:val="404F5868"/>
    <w:rsid w:val="406A25EB"/>
    <w:rsid w:val="40815A60"/>
    <w:rsid w:val="4092738E"/>
    <w:rsid w:val="4097680A"/>
    <w:rsid w:val="409E1C87"/>
    <w:rsid w:val="409E2782"/>
    <w:rsid w:val="40A23C2F"/>
    <w:rsid w:val="40A5279C"/>
    <w:rsid w:val="40B27355"/>
    <w:rsid w:val="40B52A37"/>
    <w:rsid w:val="40C0028B"/>
    <w:rsid w:val="40C46D87"/>
    <w:rsid w:val="410173B5"/>
    <w:rsid w:val="41184CDA"/>
    <w:rsid w:val="41192471"/>
    <w:rsid w:val="411A7E75"/>
    <w:rsid w:val="411D49E5"/>
    <w:rsid w:val="412437B3"/>
    <w:rsid w:val="41321107"/>
    <w:rsid w:val="41325883"/>
    <w:rsid w:val="413B0711"/>
    <w:rsid w:val="41887AF3"/>
    <w:rsid w:val="41955928"/>
    <w:rsid w:val="41973029"/>
    <w:rsid w:val="419A3FAE"/>
    <w:rsid w:val="419B1A30"/>
    <w:rsid w:val="419C2D34"/>
    <w:rsid w:val="41A81D62"/>
    <w:rsid w:val="41AD44B4"/>
    <w:rsid w:val="41BC1DEF"/>
    <w:rsid w:val="41BE2E13"/>
    <w:rsid w:val="41C004EC"/>
    <w:rsid w:val="41C23E6E"/>
    <w:rsid w:val="41CD0C94"/>
    <w:rsid w:val="41CE0F85"/>
    <w:rsid w:val="41DA27AD"/>
    <w:rsid w:val="41EB1666"/>
    <w:rsid w:val="41F1237D"/>
    <w:rsid w:val="41F338B6"/>
    <w:rsid w:val="41F56C46"/>
    <w:rsid w:val="41F70948"/>
    <w:rsid w:val="41FE66BE"/>
    <w:rsid w:val="41FE6FC9"/>
    <w:rsid w:val="4212734A"/>
    <w:rsid w:val="4220193D"/>
    <w:rsid w:val="422253D8"/>
    <w:rsid w:val="42263B92"/>
    <w:rsid w:val="422B389D"/>
    <w:rsid w:val="422F34B5"/>
    <w:rsid w:val="425424E3"/>
    <w:rsid w:val="425F7811"/>
    <w:rsid w:val="427A35FD"/>
    <w:rsid w:val="428242AC"/>
    <w:rsid w:val="42864EB0"/>
    <w:rsid w:val="42B47F7E"/>
    <w:rsid w:val="42B56652"/>
    <w:rsid w:val="42BA5B60"/>
    <w:rsid w:val="42E54B86"/>
    <w:rsid w:val="42E63FD0"/>
    <w:rsid w:val="430D5073"/>
    <w:rsid w:val="431355CA"/>
    <w:rsid w:val="43236033"/>
    <w:rsid w:val="432C4745"/>
    <w:rsid w:val="4343342F"/>
    <w:rsid w:val="434574BF"/>
    <w:rsid w:val="43556764"/>
    <w:rsid w:val="435910FC"/>
    <w:rsid w:val="436A3C49"/>
    <w:rsid w:val="43BC57E2"/>
    <w:rsid w:val="43C76B41"/>
    <w:rsid w:val="43DA5EB9"/>
    <w:rsid w:val="43DE4065"/>
    <w:rsid w:val="43EF7F6B"/>
    <w:rsid w:val="441745F6"/>
    <w:rsid w:val="44197845"/>
    <w:rsid w:val="442E3F67"/>
    <w:rsid w:val="445049DF"/>
    <w:rsid w:val="44634F15"/>
    <w:rsid w:val="44695C72"/>
    <w:rsid w:val="44772923"/>
    <w:rsid w:val="44921743"/>
    <w:rsid w:val="4493170D"/>
    <w:rsid w:val="44A70CB0"/>
    <w:rsid w:val="44BE13E7"/>
    <w:rsid w:val="44C25A54"/>
    <w:rsid w:val="44D569C0"/>
    <w:rsid w:val="44D97B82"/>
    <w:rsid w:val="44DD1E45"/>
    <w:rsid w:val="44E92CE2"/>
    <w:rsid w:val="44EC3D7D"/>
    <w:rsid w:val="457C7731"/>
    <w:rsid w:val="45822EAE"/>
    <w:rsid w:val="458A7DB8"/>
    <w:rsid w:val="45921630"/>
    <w:rsid w:val="45B771F8"/>
    <w:rsid w:val="45C87380"/>
    <w:rsid w:val="45D402E0"/>
    <w:rsid w:val="45ED64C7"/>
    <w:rsid w:val="45F05F64"/>
    <w:rsid w:val="45F57156"/>
    <w:rsid w:val="460054E7"/>
    <w:rsid w:val="460752DB"/>
    <w:rsid w:val="4623311D"/>
    <w:rsid w:val="46262686"/>
    <w:rsid w:val="462E07FF"/>
    <w:rsid w:val="463E666F"/>
    <w:rsid w:val="46556E50"/>
    <w:rsid w:val="465B466C"/>
    <w:rsid w:val="4667038F"/>
    <w:rsid w:val="468024A3"/>
    <w:rsid w:val="469727A0"/>
    <w:rsid w:val="469F1CA4"/>
    <w:rsid w:val="46A94B4D"/>
    <w:rsid w:val="46AF4FAC"/>
    <w:rsid w:val="46B65909"/>
    <w:rsid w:val="46CF48BB"/>
    <w:rsid w:val="46D31CBD"/>
    <w:rsid w:val="46E27839"/>
    <w:rsid w:val="46E56143"/>
    <w:rsid w:val="46F2777D"/>
    <w:rsid w:val="471B36B5"/>
    <w:rsid w:val="471E4548"/>
    <w:rsid w:val="472A2182"/>
    <w:rsid w:val="4744339D"/>
    <w:rsid w:val="475C0E24"/>
    <w:rsid w:val="476D2253"/>
    <w:rsid w:val="47706643"/>
    <w:rsid w:val="47881AEB"/>
    <w:rsid w:val="47962FFF"/>
    <w:rsid w:val="47BB6790"/>
    <w:rsid w:val="47C768F5"/>
    <w:rsid w:val="47D44D5B"/>
    <w:rsid w:val="47E72FA6"/>
    <w:rsid w:val="47E87586"/>
    <w:rsid w:val="47EB35F0"/>
    <w:rsid w:val="47EC60F3"/>
    <w:rsid w:val="47EF111C"/>
    <w:rsid w:val="47F06EC5"/>
    <w:rsid w:val="48057F30"/>
    <w:rsid w:val="481B77E4"/>
    <w:rsid w:val="485559BC"/>
    <w:rsid w:val="48720D13"/>
    <w:rsid w:val="48773972"/>
    <w:rsid w:val="487835F2"/>
    <w:rsid w:val="487E544D"/>
    <w:rsid w:val="489C2980"/>
    <w:rsid w:val="48C14CEB"/>
    <w:rsid w:val="48CE56C2"/>
    <w:rsid w:val="48CF27A6"/>
    <w:rsid w:val="48D86E8E"/>
    <w:rsid w:val="48E22FF4"/>
    <w:rsid w:val="48FD3E0D"/>
    <w:rsid w:val="490F4DEA"/>
    <w:rsid w:val="491E504B"/>
    <w:rsid w:val="492E3F4D"/>
    <w:rsid w:val="493E21D7"/>
    <w:rsid w:val="49734B0E"/>
    <w:rsid w:val="4975780F"/>
    <w:rsid w:val="49811A44"/>
    <w:rsid w:val="498E2617"/>
    <w:rsid w:val="499140BE"/>
    <w:rsid w:val="499C726F"/>
    <w:rsid w:val="499D11D6"/>
    <w:rsid w:val="49A71FE9"/>
    <w:rsid w:val="49B95D5D"/>
    <w:rsid w:val="49C51095"/>
    <w:rsid w:val="49FB156F"/>
    <w:rsid w:val="49FB5CEC"/>
    <w:rsid w:val="4A2D19BE"/>
    <w:rsid w:val="4A541BA7"/>
    <w:rsid w:val="4A562B83"/>
    <w:rsid w:val="4A573E87"/>
    <w:rsid w:val="4A5C3154"/>
    <w:rsid w:val="4A8873CA"/>
    <w:rsid w:val="4A893F52"/>
    <w:rsid w:val="4AAB0986"/>
    <w:rsid w:val="4AB11F98"/>
    <w:rsid w:val="4AB16DA6"/>
    <w:rsid w:val="4ABE36FD"/>
    <w:rsid w:val="4AEA55F5"/>
    <w:rsid w:val="4AEB3076"/>
    <w:rsid w:val="4AF83C11"/>
    <w:rsid w:val="4B05408E"/>
    <w:rsid w:val="4B2D7363"/>
    <w:rsid w:val="4B48598E"/>
    <w:rsid w:val="4B6D6F71"/>
    <w:rsid w:val="4B6F0BD4"/>
    <w:rsid w:val="4B8200F2"/>
    <w:rsid w:val="4B9840F1"/>
    <w:rsid w:val="4BBA6730"/>
    <w:rsid w:val="4BC07706"/>
    <w:rsid w:val="4BCF690B"/>
    <w:rsid w:val="4BE21410"/>
    <w:rsid w:val="4BF009F9"/>
    <w:rsid w:val="4BF56DAC"/>
    <w:rsid w:val="4BF81804"/>
    <w:rsid w:val="4C2130F3"/>
    <w:rsid w:val="4C27741D"/>
    <w:rsid w:val="4C2E020A"/>
    <w:rsid w:val="4C3A3EA6"/>
    <w:rsid w:val="4C5606AA"/>
    <w:rsid w:val="4C6475BB"/>
    <w:rsid w:val="4C652CA7"/>
    <w:rsid w:val="4C8F1529"/>
    <w:rsid w:val="4CAD655A"/>
    <w:rsid w:val="4CC12FFC"/>
    <w:rsid w:val="4CC566A3"/>
    <w:rsid w:val="4CC90409"/>
    <w:rsid w:val="4CD90A95"/>
    <w:rsid w:val="4D143E94"/>
    <w:rsid w:val="4D15473C"/>
    <w:rsid w:val="4D194FC4"/>
    <w:rsid w:val="4D263EAF"/>
    <w:rsid w:val="4D3010B2"/>
    <w:rsid w:val="4D352DC1"/>
    <w:rsid w:val="4D3C2946"/>
    <w:rsid w:val="4D4819A3"/>
    <w:rsid w:val="4D5000C2"/>
    <w:rsid w:val="4D933355"/>
    <w:rsid w:val="4D937CFA"/>
    <w:rsid w:val="4D950A56"/>
    <w:rsid w:val="4D99691C"/>
    <w:rsid w:val="4DA76772"/>
    <w:rsid w:val="4DBA5DA2"/>
    <w:rsid w:val="4DD12E39"/>
    <w:rsid w:val="4DEC4CE8"/>
    <w:rsid w:val="4DF86CAF"/>
    <w:rsid w:val="4E014D07"/>
    <w:rsid w:val="4E073314"/>
    <w:rsid w:val="4E0A2317"/>
    <w:rsid w:val="4E581E19"/>
    <w:rsid w:val="4E6421DE"/>
    <w:rsid w:val="4E7B2579"/>
    <w:rsid w:val="4E921BF3"/>
    <w:rsid w:val="4E927B8B"/>
    <w:rsid w:val="4E964A7D"/>
    <w:rsid w:val="4EBC40BC"/>
    <w:rsid w:val="4EBD7253"/>
    <w:rsid w:val="4EBE5040"/>
    <w:rsid w:val="4EC66CF7"/>
    <w:rsid w:val="4EC933D2"/>
    <w:rsid w:val="4EF34216"/>
    <w:rsid w:val="4F045C18"/>
    <w:rsid w:val="4F3A498A"/>
    <w:rsid w:val="4F633EA1"/>
    <w:rsid w:val="4F787CF2"/>
    <w:rsid w:val="4F9D11FA"/>
    <w:rsid w:val="4FA252B3"/>
    <w:rsid w:val="4FB54FB3"/>
    <w:rsid w:val="4FBF6A0E"/>
    <w:rsid w:val="4FD57DB6"/>
    <w:rsid w:val="4FDC20E8"/>
    <w:rsid w:val="4FE349A7"/>
    <w:rsid w:val="4FF57980"/>
    <w:rsid w:val="4FFB11C5"/>
    <w:rsid w:val="500A39DE"/>
    <w:rsid w:val="500B3DBE"/>
    <w:rsid w:val="50203983"/>
    <w:rsid w:val="50396AAB"/>
    <w:rsid w:val="503A2181"/>
    <w:rsid w:val="5060476D"/>
    <w:rsid w:val="50683017"/>
    <w:rsid w:val="506C202F"/>
    <w:rsid w:val="506E7ACA"/>
    <w:rsid w:val="508D2AE9"/>
    <w:rsid w:val="50A43B60"/>
    <w:rsid w:val="50AE6709"/>
    <w:rsid w:val="50B74712"/>
    <w:rsid w:val="50BB437F"/>
    <w:rsid w:val="50C044F8"/>
    <w:rsid w:val="50C12811"/>
    <w:rsid w:val="50C471BF"/>
    <w:rsid w:val="50CD5FF9"/>
    <w:rsid w:val="50E52B57"/>
    <w:rsid w:val="50EC5356"/>
    <w:rsid w:val="51110D0D"/>
    <w:rsid w:val="51122012"/>
    <w:rsid w:val="51171032"/>
    <w:rsid w:val="513A25FF"/>
    <w:rsid w:val="51454880"/>
    <w:rsid w:val="515C17EF"/>
    <w:rsid w:val="51663C9A"/>
    <w:rsid w:val="517254B9"/>
    <w:rsid w:val="51877A52"/>
    <w:rsid w:val="519840C8"/>
    <w:rsid w:val="51994805"/>
    <w:rsid w:val="519E7677"/>
    <w:rsid w:val="51A92185"/>
    <w:rsid w:val="51A92623"/>
    <w:rsid w:val="51BC1E1D"/>
    <w:rsid w:val="51D227A0"/>
    <w:rsid w:val="51F07831"/>
    <w:rsid w:val="51F34B83"/>
    <w:rsid w:val="52107DFF"/>
    <w:rsid w:val="522808BA"/>
    <w:rsid w:val="52470D8A"/>
    <w:rsid w:val="5251221F"/>
    <w:rsid w:val="5263051A"/>
    <w:rsid w:val="527A24AE"/>
    <w:rsid w:val="52882C32"/>
    <w:rsid w:val="528D247F"/>
    <w:rsid w:val="528E09DC"/>
    <w:rsid w:val="52A05CCC"/>
    <w:rsid w:val="52BB6B4A"/>
    <w:rsid w:val="52C05BDD"/>
    <w:rsid w:val="52C54EDB"/>
    <w:rsid w:val="52D0326C"/>
    <w:rsid w:val="52F0015E"/>
    <w:rsid w:val="52FB7559"/>
    <w:rsid w:val="530713F6"/>
    <w:rsid w:val="53250778"/>
    <w:rsid w:val="532F0974"/>
    <w:rsid w:val="534F680C"/>
    <w:rsid w:val="53564271"/>
    <w:rsid w:val="537C6C08"/>
    <w:rsid w:val="538D6EA3"/>
    <w:rsid w:val="539978BA"/>
    <w:rsid w:val="53BF61CA"/>
    <w:rsid w:val="53C127F5"/>
    <w:rsid w:val="53CF0F7F"/>
    <w:rsid w:val="53D527A2"/>
    <w:rsid w:val="53FE5EDD"/>
    <w:rsid w:val="540A1CEF"/>
    <w:rsid w:val="54215A47"/>
    <w:rsid w:val="54355FE1"/>
    <w:rsid w:val="544A1664"/>
    <w:rsid w:val="54520EDF"/>
    <w:rsid w:val="54625C01"/>
    <w:rsid w:val="54716EE1"/>
    <w:rsid w:val="54745B1B"/>
    <w:rsid w:val="547C74AB"/>
    <w:rsid w:val="548565F2"/>
    <w:rsid w:val="54953E54"/>
    <w:rsid w:val="54965B6B"/>
    <w:rsid w:val="549902D9"/>
    <w:rsid w:val="549E1DD0"/>
    <w:rsid w:val="54AC5774"/>
    <w:rsid w:val="54BA080E"/>
    <w:rsid w:val="54BC3D11"/>
    <w:rsid w:val="54CE6B26"/>
    <w:rsid w:val="54F22216"/>
    <w:rsid w:val="54F43285"/>
    <w:rsid w:val="55305DCD"/>
    <w:rsid w:val="553B2061"/>
    <w:rsid w:val="553D216E"/>
    <w:rsid w:val="55540A0D"/>
    <w:rsid w:val="557764D0"/>
    <w:rsid w:val="55882160"/>
    <w:rsid w:val="55964CF9"/>
    <w:rsid w:val="55B30A26"/>
    <w:rsid w:val="55B81497"/>
    <w:rsid w:val="55BF4839"/>
    <w:rsid w:val="55C627C6"/>
    <w:rsid w:val="55CC7356"/>
    <w:rsid w:val="55DE3202"/>
    <w:rsid w:val="55F650EB"/>
    <w:rsid w:val="55F8151B"/>
    <w:rsid w:val="5600542A"/>
    <w:rsid w:val="561C727E"/>
    <w:rsid w:val="56755CFC"/>
    <w:rsid w:val="567B5252"/>
    <w:rsid w:val="5692093E"/>
    <w:rsid w:val="56995821"/>
    <w:rsid w:val="56B6734F"/>
    <w:rsid w:val="56BA15D9"/>
    <w:rsid w:val="56BF076F"/>
    <w:rsid w:val="56EC1A28"/>
    <w:rsid w:val="56F70FDB"/>
    <w:rsid w:val="570B5F8B"/>
    <w:rsid w:val="57255DB6"/>
    <w:rsid w:val="572C6094"/>
    <w:rsid w:val="572D3A26"/>
    <w:rsid w:val="57434D0A"/>
    <w:rsid w:val="576F7947"/>
    <w:rsid w:val="5780229B"/>
    <w:rsid w:val="57817D1D"/>
    <w:rsid w:val="57A86FFA"/>
    <w:rsid w:val="57D0491C"/>
    <w:rsid w:val="57DB7132"/>
    <w:rsid w:val="57DE00B6"/>
    <w:rsid w:val="57F6185D"/>
    <w:rsid w:val="58024520"/>
    <w:rsid w:val="5804791E"/>
    <w:rsid w:val="581E7CA7"/>
    <w:rsid w:val="5820221D"/>
    <w:rsid w:val="582F6BBC"/>
    <w:rsid w:val="58343043"/>
    <w:rsid w:val="58432B42"/>
    <w:rsid w:val="584410E0"/>
    <w:rsid w:val="584475FB"/>
    <w:rsid w:val="58603D1D"/>
    <w:rsid w:val="586761CB"/>
    <w:rsid w:val="58756CE5"/>
    <w:rsid w:val="58A3607F"/>
    <w:rsid w:val="58AF298D"/>
    <w:rsid w:val="58B32564"/>
    <w:rsid w:val="58C4741E"/>
    <w:rsid w:val="58C94DAC"/>
    <w:rsid w:val="58CC0170"/>
    <w:rsid w:val="58D0481C"/>
    <w:rsid w:val="58F92995"/>
    <w:rsid w:val="58FE406E"/>
    <w:rsid w:val="59066378"/>
    <w:rsid w:val="590672A5"/>
    <w:rsid w:val="5908689F"/>
    <w:rsid w:val="59315336"/>
    <w:rsid w:val="595379FF"/>
    <w:rsid w:val="598A348A"/>
    <w:rsid w:val="59A80D4B"/>
    <w:rsid w:val="59C24544"/>
    <w:rsid w:val="59CF4583"/>
    <w:rsid w:val="59E152C9"/>
    <w:rsid w:val="59E6048B"/>
    <w:rsid w:val="59F120A0"/>
    <w:rsid w:val="59FF573F"/>
    <w:rsid w:val="5A083736"/>
    <w:rsid w:val="5A0E0273"/>
    <w:rsid w:val="5A136ACB"/>
    <w:rsid w:val="5A277F43"/>
    <w:rsid w:val="5A322DA9"/>
    <w:rsid w:val="5A422661"/>
    <w:rsid w:val="5A615BD7"/>
    <w:rsid w:val="5A766C4B"/>
    <w:rsid w:val="5A812CC5"/>
    <w:rsid w:val="5AA14F5E"/>
    <w:rsid w:val="5AA841A0"/>
    <w:rsid w:val="5AB16DB8"/>
    <w:rsid w:val="5AC25AEC"/>
    <w:rsid w:val="5AC719B6"/>
    <w:rsid w:val="5ACC5286"/>
    <w:rsid w:val="5AE9256B"/>
    <w:rsid w:val="5AED76F7"/>
    <w:rsid w:val="5B020DF5"/>
    <w:rsid w:val="5B122177"/>
    <w:rsid w:val="5B2A30A1"/>
    <w:rsid w:val="5B3439B1"/>
    <w:rsid w:val="5B432946"/>
    <w:rsid w:val="5B522224"/>
    <w:rsid w:val="5B5E1467"/>
    <w:rsid w:val="5B8C0AC7"/>
    <w:rsid w:val="5BA33C64"/>
    <w:rsid w:val="5BB81A17"/>
    <w:rsid w:val="5BBC2F04"/>
    <w:rsid w:val="5BBF5B13"/>
    <w:rsid w:val="5BCF6336"/>
    <w:rsid w:val="5BE659D3"/>
    <w:rsid w:val="5C030C34"/>
    <w:rsid w:val="5C112786"/>
    <w:rsid w:val="5C304B4D"/>
    <w:rsid w:val="5C322EC1"/>
    <w:rsid w:val="5C36313A"/>
    <w:rsid w:val="5C4F5402"/>
    <w:rsid w:val="5C580290"/>
    <w:rsid w:val="5C5A3793"/>
    <w:rsid w:val="5C7F705A"/>
    <w:rsid w:val="5CA03B10"/>
    <w:rsid w:val="5CA30D98"/>
    <w:rsid w:val="5CAC7D1A"/>
    <w:rsid w:val="5CC03C03"/>
    <w:rsid w:val="5CDB71E4"/>
    <w:rsid w:val="5CE205F2"/>
    <w:rsid w:val="5CF61398"/>
    <w:rsid w:val="5CF83568"/>
    <w:rsid w:val="5D44590F"/>
    <w:rsid w:val="5D4E7523"/>
    <w:rsid w:val="5D72550D"/>
    <w:rsid w:val="5D803576"/>
    <w:rsid w:val="5D861AEB"/>
    <w:rsid w:val="5D86767D"/>
    <w:rsid w:val="5D886403"/>
    <w:rsid w:val="5D8B3D55"/>
    <w:rsid w:val="5D920CFE"/>
    <w:rsid w:val="5D9E4D24"/>
    <w:rsid w:val="5DBE182C"/>
    <w:rsid w:val="5DC40DD5"/>
    <w:rsid w:val="5DC537C4"/>
    <w:rsid w:val="5DDC260A"/>
    <w:rsid w:val="5DDC3EDA"/>
    <w:rsid w:val="5DDE02E9"/>
    <w:rsid w:val="5DE14BD6"/>
    <w:rsid w:val="5E02625A"/>
    <w:rsid w:val="5E1B439D"/>
    <w:rsid w:val="5E1E240A"/>
    <w:rsid w:val="5E2E4333"/>
    <w:rsid w:val="5E3921AB"/>
    <w:rsid w:val="5E3B5EA7"/>
    <w:rsid w:val="5E4830F7"/>
    <w:rsid w:val="5E657AD0"/>
    <w:rsid w:val="5E685F99"/>
    <w:rsid w:val="5E7A21C8"/>
    <w:rsid w:val="5E7B4369"/>
    <w:rsid w:val="5E841B1E"/>
    <w:rsid w:val="5E9A3B2F"/>
    <w:rsid w:val="5E9C39B6"/>
    <w:rsid w:val="5EB31E80"/>
    <w:rsid w:val="5EBD5851"/>
    <w:rsid w:val="5EC42187"/>
    <w:rsid w:val="5ED7468A"/>
    <w:rsid w:val="5EE25CCA"/>
    <w:rsid w:val="5EF27761"/>
    <w:rsid w:val="5F0701F4"/>
    <w:rsid w:val="5F175D6E"/>
    <w:rsid w:val="5F2F5478"/>
    <w:rsid w:val="5F370776"/>
    <w:rsid w:val="5F421F3F"/>
    <w:rsid w:val="5F4A549A"/>
    <w:rsid w:val="5F5607B7"/>
    <w:rsid w:val="5F56744B"/>
    <w:rsid w:val="5F6B75E0"/>
    <w:rsid w:val="5F7A4635"/>
    <w:rsid w:val="5F7F4B89"/>
    <w:rsid w:val="5F886FDC"/>
    <w:rsid w:val="5F893283"/>
    <w:rsid w:val="5F896095"/>
    <w:rsid w:val="5F921CDC"/>
    <w:rsid w:val="5F99524A"/>
    <w:rsid w:val="5FAC1457"/>
    <w:rsid w:val="5FB415E8"/>
    <w:rsid w:val="5FE559D6"/>
    <w:rsid w:val="5FEF0E0B"/>
    <w:rsid w:val="5FF92410"/>
    <w:rsid w:val="6009519E"/>
    <w:rsid w:val="60235327"/>
    <w:rsid w:val="602A56D2"/>
    <w:rsid w:val="60572CAF"/>
    <w:rsid w:val="606345B3"/>
    <w:rsid w:val="60763947"/>
    <w:rsid w:val="60AA14A4"/>
    <w:rsid w:val="60B55939"/>
    <w:rsid w:val="60BE57D0"/>
    <w:rsid w:val="60EA7726"/>
    <w:rsid w:val="61025D23"/>
    <w:rsid w:val="610E5EBF"/>
    <w:rsid w:val="61206E3D"/>
    <w:rsid w:val="6121510A"/>
    <w:rsid w:val="614B14B7"/>
    <w:rsid w:val="615D47CA"/>
    <w:rsid w:val="61622580"/>
    <w:rsid w:val="617A27DE"/>
    <w:rsid w:val="617C507F"/>
    <w:rsid w:val="61CD33E1"/>
    <w:rsid w:val="61D14411"/>
    <w:rsid w:val="61D5318F"/>
    <w:rsid w:val="61DD059C"/>
    <w:rsid w:val="61DF3325"/>
    <w:rsid w:val="61E66CAD"/>
    <w:rsid w:val="61F36BFD"/>
    <w:rsid w:val="61FC55CD"/>
    <w:rsid w:val="620B770F"/>
    <w:rsid w:val="624215C5"/>
    <w:rsid w:val="624B31EC"/>
    <w:rsid w:val="62502AD9"/>
    <w:rsid w:val="62524A38"/>
    <w:rsid w:val="6254153B"/>
    <w:rsid w:val="625A57A9"/>
    <w:rsid w:val="626370DE"/>
    <w:rsid w:val="6271300E"/>
    <w:rsid w:val="627905E0"/>
    <w:rsid w:val="62793EE5"/>
    <w:rsid w:val="627A3766"/>
    <w:rsid w:val="627A5469"/>
    <w:rsid w:val="629D638A"/>
    <w:rsid w:val="62AF08F4"/>
    <w:rsid w:val="62BD0F4F"/>
    <w:rsid w:val="62C4089A"/>
    <w:rsid w:val="62CC5CA6"/>
    <w:rsid w:val="62DA71BA"/>
    <w:rsid w:val="62E32A75"/>
    <w:rsid w:val="62FC118B"/>
    <w:rsid w:val="630D37FB"/>
    <w:rsid w:val="630D670F"/>
    <w:rsid w:val="633A62E3"/>
    <w:rsid w:val="637E4BD2"/>
    <w:rsid w:val="63874700"/>
    <w:rsid w:val="638A1557"/>
    <w:rsid w:val="639A09C8"/>
    <w:rsid w:val="63A33D69"/>
    <w:rsid w:val="63CA2346"/>
    <w:rsid w:val="63CA6661"/>
    <w:rsid w:val="63E83000"/>
    <w:rsid w:val="63FC3E19"/>
    <w:rsid w:val="64430D0B"/>
    <w:rsid w:val="644A6ABB"/>
    <w:rsid w:val="646F0971"/>
    <w:rsid w:val="64733DF3"/>
    <w:rsid w:val="647923A0"/>
    <w:rsid w:val="648D1671"/>
    <w:rsid w:val="64B7454D"/>
    <w:rsid w:val="64C16426"/>
    <w:rsid w:val="64C612E4"/>
    <w:rsid w:val="6505684A"/>
    <w:rsid w:val="65183884"/>
    <w:rsid w:val="6519036B"/>
    <w:rsid w:val="651B67EF"/>
    <w:rsid w:val="65580853"/>
    <w:rsid w:val="655966CF"/>
    <w:rsid w:val="655C5740"/>
    <w:rsid w:val="6576264E"/>
    <w:rsid w:val="65763686"/>
    <w:rsid w:val="657739EF"/>
    <w:rsid w:val="657A208C"/>
    <w:rsid w:val="658F77B8"/>
    <w:rsid w:val="65BC423C"/>
    <w:rsid w:val="65BD0320"/>
    <w:rsid w:val="65CF1796"/>
    <w:rsid w:val="65DE249A"/>
    <w:rsid w:val="660A6996"/>
    <w:rsid w:val="66314F88"/>
    <w:rsid w:val="66414053"/>
    <w:rsid w:val="664A237C"/>
    <w:rsid w:val="6651686C"/>
    <w:rsid w:val="665E5B82"/>
    <w:rsid w:val="66782EA9"/>
    <w:rsid w:val="667E6EE4"/>
    <w:rsid w:val="6683752B"/>
    <w:rsid w:val="66845DA6"/>
    <w:rsid w:val="668A0B51"/>
    <w:rsid w:val="66927B53"/>
    <w:rsid w:val="669C39FA"/>
    <w:rsid w:val="66B71A94"/>
    <w:rsid w:val="66C1150B"/>
    <w:rsid w:val="66C258A6"/>
    <w:rsid w:val="66DC2BCD"/>
    <w:rsid w:val="66DF73D5"/>
    <w:rsid w:val="66E807D5"/>
    <w:rsid w:val="66EC0C69"/>
    <w:rsid w:val="670B637E"/>
    <w:rsid w:val="67364560"/>
    <w:rsid w:val="676A4DBB"/>
    <w:rsid w:val="67731E47"/>
    <w:rsid w:val="67816829"/>
    <w:rsid w:val="678B52EF"/>
    <w:rsid w:val="679865F4"/>
    <w:rsid w:val="67A13C10"/>
    <w:rsid w:val="67A142E1"/>
    <w:rsid w:val="67AB7CE7"/>
    <w:rsid w:val="67B502B6"/>
    <w:rsid w:val="67B5281B"/>
    <w:rsid w:val="67B5349C"/>
    <w:rsid w:val="67BF1D9A"/>
    <w:rsid w:val="67C94DD4"/>
    <w:rsid w:val="67D672B1"/>
    <w:rsid w:val="67D96F82"/>
    <w:rsid w:val="67F22623"/>
    <w:rsid w:val="680F0B42"/>
    <w:rsid w:val="680F282C"/>
    <w:rsid w:val="681A79B2"/>
    <w:rsid w:val="68341609"/>
    <w:rsid w:val="684B5077"/>
    <w:rsid w:val="684D4332"/>
    <w:rsid w:val="6853568C"/>
    <w:rsid w:val="685444FF"/>
    <w:rsid w:val="68635F78"/>
    <w:rsid w:val="686C6D5D"/>
    <w:rsid w:val="68704875"/>
    <w:rsid w:val="68885291"/>
    <w:rsid w:val="688F4ABB"/>
    <w:rsid w:val="68960FF6"/>
    <w:rsid w:val="68AB7945"/>
    <w:rsid w:val="68C22DEE"/>
    <w:rsid w:val="68D50789"/>
    <w:rsid w:val="68E12FF4"/>
    <w:rsid w:val="68F27C4C"/>
    <w:rsid w:val="6909220B"/>
    <w:rsid w:val="690C49BA"/>
    <w:rsid w:val="690C49E1"/>
    <w:rsid w:val="691205EE"/>
    <w:rsid w:val="692754A1"/>
    <w:rsid w:val="692A7882"/>
    <w:rsid w:val="693904AE"/>
    <w:rsid w:val="693A0EC5"/>
    <w:rsid w:val="69473047"/>
    <w:rsid w:val="6949654A"/>
    <w:rsid w:val="694E47F5"/>
    <w:rsid w:val="695F06ED"/>
    <w:rsid w:val="696638FC"/>
    <w:rsid w:val="696776B1"/>
    <w:rsid w:val="699254A4"/>
    <w:rsid w:val="699539B4"/>
    <w:rsid w:val="699C73F2"/>
    <w:rsid w:val="69A342AE"/>
    <w:rsid w:val="69A555DF"/>
    <w:rsid w:val="69B17E01"/>
    <w:rsid w:val="69C8489A"/>
    <w:rsid w:val="69FB2570"/>
    <w:rsid w:val="6A161670"/>
    <w:rsid w:val="6A253197"/>
    <w:rsid w:val="6A6C75A6"/>
    <w:rsid w:val="6A6E08AB"/>
    <w:rsid w:val="6A6E7AAA"/>
    <w:rsid w:val="6A74677B"/>
    <w:rsid w:val="6A8739D3"/>
    <w:rsid w:val="6A8A23D9"/>
    <w:rsid w:val="6A967ABD"/>
    <w:rsid w:val="6AAE5A96"/>
    <w:rsid w:val="6AB23B57"/>
    <w:rsid w:val="6ABB43A3"/>
    <w:rsid w:val="6AC068E1"/>
    <w:rsid w:val="6ACE16A9"/>
    <w:rsid w:val="6AE37C94"/>
    <w:rsid w:val="6AF34563"/>
    <w:rsid w:val="6B14233D"/>
    <w:rsid w:val="6B297D84"/>
    <w:rsid w:val="6B3B697A"/>
    <w:rsid w:val="6B402E01"/>
    <w:rsid w:val="6B431FD2"/>
    <w:rsid w:val="6B541D24"/>
    <w:rsid w:val="6B5D36D5"/>
    <w:rsid w:val="6B6B6B99"/>
    <w:rsid w:val="6B6D29CC"/>
    <w:rsid w:val="6B865912"/>
    <w:rsid w:val="6B882B25"/>
    <w:rsid w:val="6B8E0982"/>
    <w:rsid w:val="6BA676A5"/>
    <w:rsid w:val="6BAE61E3"/>
    <w:rsid w:val="6BCA37C2"/>
    <w:rsid w:val="6BCE06BE"/>
    <w:rsid w:val="6BD25AB2"/>
    <w:rsid w:val="6BD97AFD"/>
    <w:rsid w:val="6BDA2626"/>
    <w:rsid w:val="6BDA557E"/>
    <w:rsid w:val="6BE54C14"/>
    <w:rsid w:val="6BF02FA5"/>
    <w:rsid w:val="6BF95E33"/>
    <w:rsid w:val="6C0759A5"/>
    <w:rsid w:val="6C1F0271"/>
    <w:rsid w:val="6C38708A"/>
    <w:rsid w:val="6C6F7793"/>
    <w:rsid w:val="6C83185B"/>
    <w:rsid w:val="6C936D0E"/>
    <w:rsid w:val="6C951535"/>
    <w:rsid w:val="6CAE6A69"/>
    <w:rsid w:val="6CE301ED"/>
    <w:rsid w:val="6CE71C9B"/>
    <w:rsid w:val="6D075FF0"/>
    <w:rsid w:val="6D0C6BF5"/>
    <w:rsid w:val="6D0C7328"/>
    <w:rsid w:val="6D14662B"/>
    <w:rsid w:val="6D182BFB"/>
    <w:rsid w:val="6D28639B"/>
    <w:rsid w:val="6D3B395F"/>
    <w:rsid w:val="6D512B6A"/>
    <w:rsid w:val="6D620053"/>
    <w:rsid w:val="6D6E3416"/>
    <w:rsid w:val="6D70485B"/>
    <w:rsid w:val="6D8952C5"/>
    <w:rsid w:val="6D8D5241"/>
    <w:rsid w:val="6D966117"/>
    <w:rsid w:val="6DA87CE6"/>
    <w:rsid w:val="6DB210D3"/>
    <w:rsid w:val="6DBA52B1"/>
    <w:rsid w:val="6DC42A14"/>
    <w:rsid w:val="6DDE05BF"/>
    <w:rsid w:val="6DF758F9"/>
    <w:rsid w:val="6DF970DD"/>
    <w:rsid w:val="6DFD0A88"/>
    <w:rsid w:val="6E0F4C1F"/>
    <w:rsid w:val="6E123A5E"/>
    <w:rsid w:val="6E205FB5"/>
    <w:rsid w:val="6E586D45"/>
    <w:rsid w:val="6E5E052A"/>
    <w:rsid w:val="6E65793B"/>
    <w:rsid w:val="6E734EDE"/>
    <w:rsid w:val="6E79134A"/>
    <w:rsid w:val="6E800D39"/>
    <w:rsid w:val="6E9D737D"/>
    <w:rsid w:val="6EAA19F6"/>
    <w:rsid w:val="6EAA539C"/>
    <w:rsid w:val="6EBE066B"/>
    <w:rsid w:val="6EC417C9"/>
    <w:rsid w:val="6ECD4320"/>
    <w:rsid w:val="6ECE6856"/>
    <w:rsid w:val="6ECF42D7"/>
    <w:rsid w:val="6EF323C7"/>
    <w:rsid w:val="6EF64DAE"/>
    <w:rsid w:val="6F116045"/>
    <w:rsid w:val="6F1729C7"/>
    <w:rsid w:val="6F221B63"/>
    <w:rsid w:val="6F25767A"/>
    <w:rsid w:val="6F32657A"/>
    <w:rsid w:val="6F45470C"/>
    <w:rsid w:val="6F7A1317"/>
    <w:rsid w:val="6FA43036"/>
    <w:rsid w:val="6FBA35F7"/>
    <w:rsid w:val="6FBE5007"/>
    <w:rsid w:val="6FDA1C5C"/>
    <w:rsid w:val="6FDB3510"/>
    <w:rsid w:val="6FE10C9C"/>
    <w:rsid w:val="6FEA0A3A"/>
    <w:rsid w:val="70063BCD"/>
    <w:rsid w:val="70117024"/>
    <w:rsid w:val="701452C4"/>
    <w:rsid w:val="701659BF"/>
    <w:rsid w:val="701A3BD6"/>
    <w:rsid w:val="70204CCF"/>
    <w:rsid w:val="7022285D"/>
    <w:rsid w:val="702A6B12"/>
    <w:rsid w:val="703A48DE"/>
    <w:rsid w:val="703B5C1D"/>
    <w:rsid w:val="704556A4"/>
    <w:rsid w:val="704E265E"/>
    <w:rsid w:val="705A16BD"/>
    <w:rsid w:val="70951EEF"/>
    <w:rsid w:val="70A67761"/>
    <w:rsid w:val="70BB4E9D"/>
    <w:rsid w:val="70BC283E"/>
    <w:rsid w:val="70C11F5C"/>
    <w:rsid w:val="71057929"/>
    <w:rsid w:val="710C7105"/>
    <w:rsid w:val="712212A8"/>
    <w:rsid w:val="71281C29"/>
    <w:rsid w:val="71375030"/>
    <w:rsid w:val="71491898"/>
    <w:rsid w:val="714B3751"/>
    <w:rsid w:val="71746FDF"/>
    <w:rsid w:val="7178469D"/>
    <w:rsid w:val="717E2664"/>
    <w:rsid w:val="71860FCD"/>
    <w:rsid w:val="71947883"/>
    <w:rsid w:val="71994023"/>
    <w:rsid w:val="71CF3037"/>
    <w:rsid w:val="71EE54F9"/>
    <w:rsid w:val="72113F0B"/>
    <w:rsid w:val="721A1840"/>
    <w:rsid w:val="72357A48"/>
    <w:rsid w:val="72385B14"/>
    <w:rsid w:val="72416949"/>
    <w:rsid w:val="72465B88"/>
    <w:rsid w:val="724910F9"/>
    <w:rsid w:val="725267D0"/>
    <w:rsid w:val="725B3D98"/>
    <w:rsid w:val="725B6458"/>
    <w:rsid w:val="726F1811"/>
    <w:rsid w:val="72743902"/>
    <w:rsid w:val="727B56AC"/>
    <w:rsid w:val="72827F6B"/>
    <w:rsid w:val="72A66E46"/>
    <w:rsid w:val="72B21D1E"/>
    <w:rsid w:val="72B41A3F"/>
    <w:rsid w:val="72B95EC7"/>
    <w:rsid w:val="72BA5B47"/>
    <w:rsid w:val="72C2540C"/>
    <w:rsid w:val="72DB710C"/>
    <w:rsid w:val="730C20CE"/>
    <w:rsid w:val="732229E8"/>
    <w:rsid w:val="732A0EAF"/>
    <w:rsid w:val="733F0B75"/>
    <w:rsid w:val="73686F64"/>
    <w:rsid w:val="73704370"/>
    <w:rsid w:val="737C2C68"/>
    <w:rsid w:val="7384639E"/>
    <w:rsid w:val="738E07A2"/>
    <w:rsid w:val="73B40867"/>
    <w:rsid w:val="73CC4C0C"/>
    <w:rsid w:val="73CC78FC"/>
    <w:rsid w:val="73D26BAE"/>
    <w:rsid w:val="73DE723F"/>
    <w:rsid w:val="73EB46A4"/>
    <w:rsid w:val="740238DF"/>
    <w:rsid w:val="740B1FF0"/>
    <w:rsid w:val="74305B36"/>
    <w:rsid w:val="743A72BC"/>
    <w:rsid w:val="7461324F"/>
    <w:rsid w:val="74631D9C"/>
    <w:rsid w:val="746947DC"/>
    <w:rsid w:val="747169A1"/>
    <w:rsid w:val="748D2801"/>
    <w:rsid w:val="74A21BB0"/>
    <w:rsid w:val="74D43F66"/>
    <w:rsid w:val="754D04F5"/>
    <w:rsid w:val="75593659"/>
    <w:rsid w:val="7569320E"/>
    <w:rsid w:val="756D4ACC"/>
    <w:rsid w:val="7585279E"/>
    <w:rsid w:val="75A566D6"/>
    <w:rsid w:val="75A63FA5"/>
    <w:rsid w:val="75AF6C0E"/>
    <w:rsid w:val="75B520A7"/>
    <w:rsid w:val="75BA64B4"/>
    <w:rsid w:val="75C12029"/>
    <w:rsid w:val="75C529F0"/>
    <w:rsid w:val="75CF4304"/>
    <w:rsid w:val="75E40044"/>
    <w:rsid w:val="760110DE"/>
    <w:rsid w:val="76073382"/>
    <w:rsid w:val="76271066"/>
    <w:rsid w:val="763644B4"/>
    <w:rsid w:val="7636799F"/>
    <w:rsid w:val="76491EAF"/>
    <w:rsid w:val="764D19B8"/>
    <w:rsid w:val="769B2153"/>
    <w:rsid w:val="76A11741"/>
    <w:rsid w:val="76B93FF9"/>
    <w:rsid w:val="76BA198B"/>
    <w:rsid w:val="76BE7902"/>
    <w:rsid w:val="76C47975"/>
    <w:rsid w:val="76CA086F"/>
    <w:rsid w:val="76D604A9"/>
    <w:rsid w:val="76DC5285"/>
    <w:rsid w:val="770B4B5C"/>
    <w:rsid w:val="771D60FB"/>
    <w:rsid w:val="77476F3F"/>
    <w:rsid w:val="77492442"/>
    <w:rsid w:val="774C1AC3"/>
    <w:rsid w:val="774F31B8"/>
    <w:rsid w:val="775F4B2A"/>
    <w:rsid w:val="77671EE2"/>
    <w:rsid w:val="777D6D77"/>
    <w:rsid w:val="778A47AE"/>
    <w:rsid w:val="77AB3C42"/>
    <w:rsid w:val="77CF6DEB"/>
    <w:rsid w:val="77D35C52"/>
    <w:rsid w:val="77D361D3"/>
    <w:rsid w:val="77F7610A"/>
    <w:rsid w:val="780F5380"/>
    <w:rsid w:val="781A70A4"/>
    <w:rsid w:val="782530AA"/>
    <w:rsid w:val="782B0837"/>
    <w:rsid w:val="782E2C5A"/>
    <w:rsid w:val="78320725"/>
    <w:rsid w:val="783B41A2"/>
    <w:rsid w:val="784243B2"/>
    <w:rsid w:val="784A493F"/>
    <w:rsid w:val="786B2CC5"/>
    <w:rsid w:val="788538FE"/>
    <w:rsid w:val="788A2CAD"/>
    <w:rsid w:val="78A27625"/>
    <w:rsid w:val="78B23F93"/>
    <w:rsid w:val="78B97761"/>
    <w:rsid w:val="78D6764B"/>
    <w:rsid w:val="78ED7586"/>
    <w:rsid w:val="79097FE8"/>
    <w:rsid w:val="79164C04"/>
    <w:rsid w:val="79172FBA"/>
    <w:rsid w:val="791E74C1"/>
    <w:rsid w:val="79230A7F"/>
    <w:rsid w:val="792855E2"/>
    <w:rsid w:val="793A221E"/>
    <w:rsid w:val="793F5D67"/>
    <w:rsid w:val="7943276F"/>
    <w:rsid w:val="794A1EEF"/>
    <w:rsid w:val="79534F13"/>
    <w:rsid w:val="797B489E"/>
    <w:rsid w:val="797C14DB"/>
    <w:rsid w:val="79A050D4"/>
    <w:rsid w:val="79A41495"/>
    <w:rsid w:val="79C75169"/>
    <w:rsid w:val="79FB522F"/>
    <w:rsid w:val="7A046507"/>
    <w:rsid w:val="7A0561E8"/>
    <w:rsid w:val="7A27631D"/>
    <w:rsid w:val="7A2D1C89"/>
    <w:rsid w:val="7A3161C1"/>
    <w:rsid w:val="7A3F4A1F"/>
    <w:rsid w:val="7A40469E"/>
    <w:rsid w:val="7A564644"/>
    <w:rsid w:val="7A6A7A61"/>
    <w:rsid w:val="7A782DCE"/>
    <w:rsid w:val="7A805488"/>
    <w:rsid w:val="7A903524"/>
    <w:rsid w:val="7A9A18B5"/>
    <w:rsid w:val="7AA43575"/>
    <w:rsid w:val="7AA57C43"/>
    <w:rsid w:val="7ABE001B"/>
    <w:rsid w:val="7AC0715F"/>
    <w:rsid w:val="7AF00FBF"/>
    <w:rsid w:val="7AFA4A04"/>
    <w:rsid w:val="7B0940E7"/>
    <w:rsid w:val="7B197C05"/>
    <w:rsid w:val="7B2B10D4"/>
    <w:rsid w:val="7B3F1D22"/>
    <w:rsid w:val="7B9031B2"/>
    <w:rsid w:val="7B9C2A13"/>
    <w:rsid w:val="7B9F3AE5"/>
    <w:rsid w:val="7BA1292D"/>
    <w:rsid w:val="7BA1644C"/>
    <w:rsid w:val="7BD44901"/>
    <w:rsid w:val="7BE27F72"/>
    <w:rsid w:val="7BE74830"/>
    <w:rsid w:val="7BF165E3"/>
    <w:rsid w:val="7BF55A87"/>
    <w:rsid w:val="7C0A3E3E"/>
    <w:rsid w:val="7C2209A5"/>
    <w:rsid w:val="7C2B761D"/>
    <w:rsid w:val="7C2F7BCD"/>
    <w:rsid w:val="7C352A20"/>
    <w:rsid w:val="7C4924F5"/>
    <w:rsid w:val="7C51702C"/>
    <w:rsid w:val="7C593438"/>
    <w:rsid w:val="7C613ABA"/>
    <w:rsid w:val="7C70069D"/>
    <w:rsid w:val="7C913F6E"/>
    <w:rsid w:val="7C951B94"/>
    <w:rsid w:val="7C9A0FFB"/>
    <w:rsid w:val="7CA37700"/>
    <w:rsid w:val="7CA55219"/>
    <w:rsid w:val="7CB11AB5"/>
    <w:rsid w:val="7CB75D4B"/>
    <w:rsid w:val="7CB83E2E"/>
    <w:rsid w:val="7CC4261D"/>
    <w:rsid w:val="7CCD4CCD"/>
    <w:rsid w:val="7CCE3815"/>
    <w:rsid w:val="7CE24977"/>
    <w:rsid w:val="7D0E6DBB"/>
    <w:rsid w:val="7D1335C4"/>
    <w:rsid w:val="7D3E16F8"/>
    <w:rsid w:val="7D556606"/>
    <w:rsid w:val="7D620212"/>
    <w:rsid w:val="7D641324"/>
    <w:rsid w:val="7D6C24E8"/>
    <w:rsid w:val="7D7267C7"/>
    <w:rsid w:val="7D745BDF"/>
    <w:rsid w:val="7D883E6A"/>
    <w:rsid w:val="7D930B32"/>
    <w:rsid w:val="7DA97CD3"/>
    <w:rsid w:val="7DAC3444"/>
    <w:rsid w:val="7DC702BA"/>
    <w:rsid w:val="7DE75FAD"/>
    <w:rsid w:val="7DE9671E"/>
    <w:rsid w:val="7DF46AC3"/>
    <w:rsid w:val="7DF93676"/>
    <w:rsid w:val="7E3A5223"/>
    <w:rsid w:val="7E480AE1"/>
    <w:rsid w:val="7E4F69FE"/>
    <w:rsid w:val="7E662E04"/>
    <w:rsid w:val="7E944638"/>
    <w:rsid w:val="7E98368B"/>
    <w:rsid w:val="7E9C7C9B"/>
    <w:rsid w:val="7EA313D0"/>
    <w:rsid w:val="7EA80C42"/>
    <w:rsid w:val="7EAA60D3"/>
    <w:rsid w:val="7EDC6612"/>
    <w:rsid w:val="7EE426EC"/>
    <w:rsid w:val="7EF21889"/>
    <w:rsid w:val="7EFB2ADE"/>
    <w:rsid w:val="7F2500F3"/>
    <w:rsid w:val="7F25343C"/>
    <w:rsid w:val="7F375CD0"/>
    <w:rsid w:val="7F3B3FB0"/>
    <w:rsid w:val="7F5D4DA6"/>
    <w:rsid w:val="7F6E7E43"/>
    <w:rsid w:val="7F85531E"/>
    <w:rsid w:val="7F911058"/>
    <w:rsid w:val="7F9F4F13"/>
    <w:rsid w:val="7FAB1C02"/>
    <w:rsid w:val="7FBE2E21"/>
    <w:rsid w:val="7FC32B2C"/>
    <w:rsid w:val="7FDC68A4"/>
    <w:rsid w:val="7FE66564"/>
    <w:rsid w:val="7FEF1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qFormat/>
    <w:uiPriority w:val="9"/>
    <w:pPr>
      <w:keepNext/>
      <w:keepLines/>
      <w:numPr>
        <w:ilvl w:val="3"/>
        <w:numId w:val="1"/>
      </w:numPr>
      <w:adjustRightInd w:val="0"/>
      <w:spacing w:before="280" w:after="290" w:line="376" w:lineRule="atLeast"/>
      <w:textAlignment w:val="baseline"/>
      <w:outlineLvl w:val="3"/>
    </w:pPr>
    <w:rPr>
      <w:rFonts w:ascii="Arial" w:hAnsi="Arial" w:eastAsia="黑体" w:cs="Times New Roman"/>
      <w:b/>
      <w:bCs/>
      <w:kern w:val="0"/>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pPr>
    <w:rPr>
      <w:kern w:val="0"/>
      <w:sz w:val="20"/>
      <w:szCs w:val="20"/>
    </w:rPr>
  </w:style>
  <w:style w:type="paragraph" w:styleId="4">
    <w:name w:val="table of authorities"/>
    <w:basedOn w:val="1"/>
    <w:next w:val="1"/>
    <w:qFormat/>
    <w:uiPriority w:val="0"/>
    <w:pPr>
      <w:ind w:left="420" w:leftChars="200"/>
    </w:pPr>
    <w:rPr>
      <w:rFonts w:ascii="Times New Roman" w:hAnsi="Times New Roman"/>
    </w:rPr>
  </w:style>
  <w:style w:type="paragraph" w:styleId="5">
    <w:name w:val="annotation text"/>
    <w:basedOn w:val="1"/>
    <w:unhideWhenUsed/>
    <w:qFormat/>
    <w:uiPriority w:val="0"/>
  </w:style>
  <w:style w:type="paragraph" w:styleId="6">
    <w:name w:val="Body Text"/>
    <w:basedOn w:val="1"/>
    <w:next w:val="1"/>
    <w:qFormat/>
    <w:uiPriority w:val="1"/>
    <w:pPr>
      <w:jc w:val="left"/>
    </w:pPr>
    <w:rPr>
      <w:rFonts w:ascii="宋体" w:hAnsi="宋体" w:eastAsia="宋体" w:cs="宋体"/>
      <w:kern w:val="0"/>
      <w:szCs w:val="21"/>
      <w:lang w:eastAsia="en-US"/>
    </w:rPr>
  </w:style>
  <w:style w:type="paragraph" w:styleId="7">
    <w:name w:val="Body Text Indent"/>
    <w:basedOn w:val="1"/>
    <w:next w:val="8"/>
    <w:qFormat/>
    <w:uiPriority w:val="99"/>
    <w:pPr>
      <w:spacing w:line="312" w:lineRule="atLeast"/>
      <w:ind w:firstLine="540"/>
    </w:pPr>
    <w:rPr>
      <w:rFonts w:ascii="Times New Roman" w:hAnsi="Times New Roman" w:eastAsia="楷体" w:cs="Times New Roman"/>
      <w:snapToGrid w:val="0"/>
      <w:kern w:val="0"/>
      <w:szCs w:val="20"/>
    </w:rPr>
  </w:style>
  <w:style w:type="paragraph" w:styleId="8">
    <w:name w:val="Body Text First Indent 2"/>
    <w:basedOn w:val="7"/>
    <w:next w:val="1"/>
    <w:qFormat/>
    <w:uiPriority w:val="0"/>
    <w:pPr>
      <w:widowControl/>
      <w:spacing w:after="120" w:line="360" w:lineRule="auto"/>
      <w:ind w:left="420" w:firstLine="210" w:firstLineChars="200"/>
      <w:jc w:val="left"/>
    </w:pPr>
    <w:rPr>
      <w:rFonts w:eastAsia="宋体"/>
      <w:snapToGrid/>
      <w:sz w:val="24"/>
    </w:rPr>
  </w:style>
  <w:style w:type="paragraph" w:styleId="9">
    <w:name w:val="footer"/>
    <w:basedOn w:val="1"/>
    <w:link w:val="39"/>
    <w:unhideWhenUsed/>
    <w:qFormat/>
    <w:uiPriority w:val="99"/>
    <w:pPr>
      <w:tabs>
        <w:tab w:val="center" w:pos="4153"/>
        <w:tab w:val="right" w:pos="8306"/>
      </w:tabs>
      <w:snapToGrid w:val="0"/>
      <w:jc w:val="left"/>
    </w:pPr>
    <w:rPr>
      <w:sz w:val="18"/>
      <w:szCs w:val="18"/>
    </w:rPr>
  </w:style>
  <w:style w:type="paragraph" w:styleId="10">
    <w:name w:val="envelope return"/>
    <w:basedOn w:val="1"/>
    <w:qFormat/>
    <w:uiPriority w:val="0"/>
    <w:pPr>
      <w:snapToGrid w:val="0"/>
    </w:pPr>
    <w:rPr>
      <w:rFonts w:ascii="Arial" w:hAnsi="Arial" w:eastAsia="等线" w:cs="等线"/>
    </w:rPr>
  </w:style>
  <w:style w:type="paragraph" w:styleId="11">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List"/>
    <w:basedOn w:val="1"/>
    <w:qFormat/>
    <w:uiPriority w:val="0"/>
    <w:pPr>
      <w:ind w:left="200" w:hanging="200" w:hangingChars="200"/>
      <w:contextualSpacing/>
    </w:pPr>
  </w:style>
  <w:style w:type="paragraph" w:styleId="13">
    <w:name w:val="toc 6"/>
    <w:basedOn w:val="1"/>
    <w:next w:val="1"/>
    <w:qFormat/>
    <w:uiPriority w:val="0"/>
    <w:pPr>
      <w:widowControl/>
      <w:overflowPunct w:val="0"/>
      <w:autoSpaceDE w:val="0"/>
      <w:autoSpaceDN w:val="0"/>
      <w:adjustRightInd w:val="0"/>
      <w:ind w:left="1000"/>
      <w:jc w:val="left"/>
      <w:textAlignment w:val="baseline"/>
    </w:pPr>
    <w:rPr>
      <w:rFonts w:ascii="Times New Roman" w:hAnsi="Times New Roman" w:cs="Times New Roman"/>
      <w:kern w:val="0"/>
      <w:sz w:val="18"/>
      <w:szCs w:val="20"/>
      <w:lang w:eastAsia="en-US"/>
    </w:rPr>
  </w:style>
  <w:style w:type="paragraph" w:styleId="14">
    <w:name w:val="Body Text 2"/>
    <w:basedOn w:val="1"/>
    <w:semiHidden/>
    <w:unhideWhenUsed/>
    <w:qFormat/>
    <w:uiPriority w:val="99"/>
    <w:pPr>
      <w:spacing w:after="120" w:line="480" w:lineRule="auto"/>
    </w:p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6"/>
    <w:next w:val="13"/>
    <w:qFormat/>
    <w:uiPriority w:val="0"/>
    <w:pPr>
      <w:spacing w:after="120"/>
      <w:ind w:firstLine="420" w:firstLineChars="100"/>
    </w:pPr>
    <w:rPr>
      <w:rFonts w:ascii="Calibri" w:eastAsia="宋体"/>
    </w:rPr>
  </w:style>
  <w:style w:type="table" w:styleId="19">
    <w:name w:val="Table Grid"/>
    <w:basedOn w:val="18"/>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style>
  <w:style w:type="character" w:styleId="22">
    <w:name w:val="FollowedHyperlink"/>
    <w:basedOn w:val="20"/>
    <w:semiHidden/>
    <w:unhideWhenUsed/>
    <w:qFormat/>
    <w:uiPriority w:val="99"/>
    <w:rPr>
      <w:color w:val="333333"/>
      <w:u w:val="none"/>
    </w:rPr>
  </w:style>
  <w:style w:type="character" w:styleId="23">
    <w:name w:val="Emphasis"/>
    <w:basedOn w:val="20"/>
    <w:qFormat/>
    <w:uiPriority w:val="20"/>
  </w:style>
  <w:style w:type="character" w:styleId="24">
    <w:name w:val="HTML Definition"/>
    <w:basedOn w:val="20"/>
    <w:semiHidden/>
    <w:unhideWhenUsed/>
    <w:qFormat/>
    <w:uiPriority w:val="99"/>
  </w:style>
  <w:style w:type="character" w:styleId="25">
    <w:name w:val="HTML Typewriter"/>
    <w:basedOn w:val="20"/>
    <w:semiHidden/>
    <w:unhideWhenUsed/>
    <w:qFormat/>
    <w:uiPriority w:val="99"/>
    <w:rPr>
      <w:rFonts w:hint="default" w:ascii="monospace" w:hAnsi="monospace" w:eastAsia="monospace" w:cs="monospace"/>
      <w:sz w:val="20"/>
    </w:rPr>
  </w:style>
  <w:style w:type="character" w:styleId="26">
    <w:name w:val="HTML Acronym"/>
    <w:basedOn w:val="20"/>
    <w:semiHidden/>
    <w:unhideWhenUsed/>
    <w:qFormat/>
    <w:uiPriority w:val="99"/>
  </w:style>
  <w:style w:type="character" w:styleId="27">
    <w:name w:val="HTML Variable"/>
    <w:basedOn w:val="20"/>
    <w:semiHidden/>
    <w:unhideWhenUsed/>
    <w:qFormat/>
    <w:uiPriority w:val="99"/>
  </w:style>
  <w:style w:type="character" w:styleId="28">
    <w:name w:val="Hyperlink"/>
    <w:basedOn w:val="20"/>
    <w:unhideWhenUsed/>
    <w:qFormat/>
    <w:uiPriority w:val="99"/>
    <w:rPr>
      <w:color w:val="0563C1" w:themeColor="hyperlink"/>
      <w:u w:val="single"/>
      <w14:textFill>
        <w14:solidFill>
          <w14:schemeClr w14:val="hlink"/>
        </w14:solidFill>
      </w14:textFill>
    </w:rPr>
  </w:style>
  <w:style w:type="character" w:styleId="29">
    <w:name w:val="HTML Code"/>
    <w:basedOn w:val="20"/>
    <w:semiHidden/>
    <w:unhideWhenUsed/>
    <w:qFormat/>
    <w:uiPriority w:val="99"/>
    <w:rPr>
      <w:rFonts w:hint="default" w:ascii="monospace" w:hAnsi="monospace" w:eastAsia="monospace" w:cs="monospace"/>
      <w:sz w:val="20"/>
    </w:rPr>
  </w:style>
  <w:style w:type="character" w:styleId="30">
    <w:name w:val="annotation reference"/>
    <w:basedOn w:val="20"/>
    <w:qFormat/>
    <w:uiPriority w:val="0"/>
    <w:rPr>
      <w:sz w:val="21"/>
      <w:szCs w:val="21"/>
    </w:rPr>
  </w:style>
  <w:style w:type="character" w:styleId="31">
    <w:name w:val="HTML Cite"/>
    <w:basedOn w:val="20"/>
    <w:semiHidden/>
    <w:unhideWhenUsed/>
    <w:qFormat/>
    <w:uiPriority w:val="99"/>
  </w:style>
  <w:style w:type="character" w:styleId="32">
    <w:name w:val="HTML Keyboard"/>
    <w:basedOn w:val="20"/>
    <w:semiHidden/>
    <w:unhideWhenUsed/>
    <w:qFormat/>
    <w:uiPriority w:val="99"/>
    <w:rPr>
      <w:rFonts w:ascii="monospace" w:hAnsi="monospace" w:eastAsia="monospace" w:cs="monospace"/>
      <w:sz w:val="20"/>
    </w:rPr>
  </w:style>
  <w:style w:type="character" w:styleId="33">
    <w:name w:val="HTML Sample"/>
    <w:basedOn w:val="20"/>
    <w:semiHidden/>
    <w:unhideWhenUsed/>
    <w:qFormat/>
    <w:uiPriority w:val="99"/>
    <w:rPr>
      <w:rFonts w:hint="default" w:ascii="monospace" w:hAnsi="monospace" w:eastAsia="monospace" w:cs="monospace"/>
    </w:rPr>
  </w:style>
  <w:style w:type="paragraph" w:customStyle="1" w:styleId="34">
    <w:name w:val="Normal_0"/>
    <w:next w:val="8"/>
    <w:qFormat/>
    <w:uiPriority w:val="0"/>
    <w:rPr>
      <w:rFonts w:ascii="Times New Roman" w:hAnsi="Times New Roman" w:eastAsia="Times New Roman" w:cs="Times New Roman"/>
      <w:sz w:val="24"/>
      <w:szCs w:val="24"/>
      <w:lang w:val="en-US" w:eastAsia="zh-CN" w:bidi="ar-SA"/>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表格文字"/>
    <w:basedOn w:val="12"/>
    <w:next w:val="1"/>
    <w:qFormat/>
    <w:uiPriority w:val="0"/>
    <w:pPr>
      <w:ind w:firstLine="0" w:firstLineChars="0"/>
      <w:jc w:val="center"/>
    </w:pPr>
    <w:rPr>
      <w:szCs w:val="20"/>
    </w:rPr>
  </w:style>
  <w:style w:type="paragraph" w:customStyle="1" w:styleId="37">
    <w:name w:val="Body Text Indent1"/>
    <w:basedOn w:val="1"/>
    <w:qFormat/>
    <w:uiPriority w:val="0"/>
    <w:pPr>
      <w:adjustRightInd w:val="0"/>
      <w:spacing w:line="312" w:lineRule="atLeast"/>
      <w:ind w:left="425"/>
      <w:textAlignment w:val="baseline"/>
    </w:pPr>
    <w:rPr>
      <w:rFonts w:ascii="Times New Roman" w:hAnsi="Times New Roman" w:cs="Times New Roman"/>
      <w:kern w:val="0"/>
      <w:sz w:val="24"/>
      <w:szCs w:val="24"/>
    </w:rPr>
  </w:style>
  <w:style w:type="character" w:customStyle="1" w:styleId="38">
    <w:name w:val="页眉 Char"/>
    <w:basedOn w:val="20"/>
    <w:link w:val="11"/>
    <w:qFormat/>
    <w:uiPriority w:val="99"/>
    <w:rPr>
      <w:sz w:val="18"/>
      <w:szCs w:val="18"/>
    </w:rPr>
  </w:style>
  <w:style w:type="character" w:customStyle="1" w:styleId="39">
    <w:name w:val="页脚 Char"/>
    <w:basedOn w:val="20"/>
    <w:link w:val="9"/>
    <w:qFormat/>
    <w:uiPriority w:val="99"/>
    <w:rPr>
      <w:sz w:val="18"/>
      <w:szCs w:val="18"/>
    </w:rPr>
  </w:style>
  <w:style w:type="paragraph" w:styleId="40">
    <w:name w:val="List Paragraph"/>
    <w:basedOn w:val="1"/>
    <w:qFormat/>
    <w:uiPriority w:val="34"/>
    <w:pPr>
      <w:ind w:firstLine="420" w:firstLineChars="200"/>
    </w:pPr>
  </w:style>
  <w:style w:type="character" w:customStyle="1" w:styleId="41">
    <w:name w:val="text-minor1"/>
    <w:basedOn w:val="20"/>
    <w:qFormat/>
    <w:uiPriority w:val="0"/>
    <w:rPr>
      <w:color w:val="666666"/>
    </w:rPr>
  </w:style>
  <w:style w:type="paragraph" w:customStyle="1" w:styleId="42">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3">
    <w:name w:val="fontstyle01"/>
    <w:basedOn w:val="20"/>
    <w:qFormat/>
    <w:uiPriority w:val="0"/>
    <w:rPr>
      <w:rFonts w:ascii="宋体" w:hAnsi="宋体" w:eastAsia="宋体" w:cs="宋体"/>
      <w:color w:val="000000"/>
      <w:sz w:val="28"/>
      <w:szCs w:val="28"/>
    </w:rPr>
  </w:style>
  <w:style w:type="paragraph" w:customStyle="1" w:styleId="44">
    <w:name w:val="列出段落1"/>
    <w:basedOn w:val="1"/>
    <w:unhideWhenUsed/>
    <w:qFormat/>
    <w:uiPriority w:val="34"/>
    <w:pPr>
      <w:adjustRightInd w:val="0"/>
      <w:snapToGrid w:val="0"/>
      <w:spacing w:before="80" w:after="80" w:line="288" w:lineRule="auto"/>
      <w:ind w:firstLine="420" w:firstLineChars="200"/>
    </w:pPr>
    <w:rPr>
      <w:rFonts w:ascii="Univers" w:hAnsi="Univers"/>
      <w:kern w:val="0"/>
    </w:rPr>
  </w:style>
  <w:style w:type="paragraph" w:customStyle="1" w:styleId="45">
    <w:name w:val="正文文本 (2)"/>
    <w:basedOn w:val="1"/>
    <w:qFormat/>
    <w:uiPriority w:val="0"/>
    <w:pPr>
      <w:shd w:val="clear" w:color="auto" w:fill="FFFFFF"/>
      <w:adjustRightInd/>
      <w:spacing w:after="40" w:line="317" w:lineRule="auto"/>
      <w:ind w:left="600" w:firstLine="20"/>
      <w:jc w:val="left"/>
      <w:textAlignment w:val="auto"/>
    </w:pPr>
    <w:rPr>
      <w:rFonts w:ascii="黑体" w:hAnsi="黑体" w:eastAsia="黑体" w:cs="黑体"/>
      <w:kern w:val="0"/>
      <w:sz w:val="19"/>
      <w:szCs w:val="19"/>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751</Words>
  <Characters>835</Characters>
  <Lines>119</Lines>
  <Paragraphs>39</Paragraphs>
  <TotalTime>0</TotalTime>
  <ScaleCrop>false</ScaleCrop>
  <LinksUpToDate>false</LinksUpToDate>
  <CharactersWithSpaces>1547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2021-09-09T07:15:00Z</dcterms:created>
  <dc:creator>季云峰/采办项目组/集团公司机关</dc:creator>
  <cp:lastModifiedBy>翁小影</cp:lastModifiedBy>
  <dcterms:modified xsi:type="dcterms:W3CDTF">2026-07-23T05:38:52Z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04A8A77B8D6B4813BB9081D067626F01</vt:lpwstr>
  </property>
</Properties>
</file>