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spacing w:before="120" w:after="120"/>
        <w:ind w:right="-20"/>
        <w:jc w:val="center"/>
        <w:rPr>
          <w:rFonts w:hint="default" w:ascii="Times New Roman" w:hAnsi="Times New Roman" w:cs="Times New Roman" w:eastAsiaTheme="minorEastAsia"/>
          <w:b/>
          <w:color w:val="auto"/>
          <w:spacing w:val="2"/>
          <w:w w:val="99"/>
          <w:sz w:val="52"/>
          <w:szCs w:val="52"/>
          <w:highlight w:val="none"/>
        </w:rPr>
      </w:pPr>
      <w:r>
        <w:rPr>
          <w:rFonts w:hint="default" w:ascii="Times New Roman" w:hAnsi="Times New Roman" w:cs="Times New Roman" w:eastAsiaTheme="minorEastAsia"/>
          <w:b/>
          <w:color w:val="auto"/>
          <w:spacing w:val="2"/>
          <w:w w:val="99"/>
          <w:sz w:val="52"/>
          <w:szCs w:val="52"/>
          <w:highlight w:val="none"/>
          <w:lang w:eastAsia="zh-CN"/>
        </w:rPr>
        <w:drawing>
          <wp:anchor distT="0" distB="0" distL="114300" distR="114300" simplePos="0" relativeHeight="251660288" behindDoc="1" locked="0" layoutInCell="1" allowOverlap="1">
            <wp:simplePos x="0" y="0"/>
            <wp:positionH relativeFrom="column">
              <wp:posOffset>2009140</wp:posOffset>
            </wp:positionH>
            <wp:positionV relativeFrom="paragraph">
              <wp:posOffset>20320</wp:posOffset>
            </wp:positionV>
            <wp:extent cx="1596390" cy="1438275"/>
            <wp:effectExtent l="0" t="0" r="0" b="0"/>
            <wp:wrapTight wrapText="bothSides">
              <wp:wrapPolygon>
                <wp:start x="7475" y="0"/>
                <wp:lineTo x="2320" y="4577"/>
                <wp:lineTo x="1289" y="6008"/>
                <wp:lineTo x="0" y="8583"/>
                <wp:lineTo x="0" y="15163"/>
                <wp:lineTo x="1289" y="18310"/>
                <wp:lineTo x="1289" y="18882"/>
                <wp:lineTo x="5155" y="21457"/>
                <wp:lineTo x="5928" y="21457"/>
                <wp:lineTo x="11084" y="21457"/>
                <wp:lineTo x="11857" y="21457"/>
                <wp:lineTo x="15465" y="18882"/>
                <wp:lineTo x="15723" y="18310"/>
                <wp:lineTo x="17527" y="13732"/>
                <wp:lineTo x="21394" y="12016"/>
                <wp:lineTo x="21394" y="8869"/>
                <wp:lineTo x="14692" y="4577"/>
                <wp:lineTo x="9537" y="0"/>
                <wp:lineTo x="7475" y="0"/>
              </wp:wrapPolygon>
            </wp:wrapTight>
            <wp:docPr id="1026" name="图片 1"/>
            <wp:cNvGraphicFramePr/>
            <a:graphic xmlns:a="http://schemas.openxmlformats.org/drawingml/2006/main">
              <a:graphicData uri="http://schemas.openxmlformats.org/drawingml/2006/picture">
                <pic:pic xmlns:pic="http://schemas.openxmlformats.org/drawingml/2006/picture">
                  <pic:nvPicPr>
                    <pic:cNvPr id="1026" name="图片 1"/>
                    <pic:cNvPicPr/>
                  </pic:nvPicPr>
                  <pic:blipFill>
                    <a:blip r:embed="rId5" cstate="print"/>
                    <a:srcRect/>
                    <a:stretch>
                      <a:fillRect/>
                    </a:stretch>
                  </pic:blipFill>
                  <pic:spPr>
                    <a:xfrm>
                      <a:off x="0" y="0"/>
                      <a:ext cx="1596390" cy="1438275"/>
                    </a:xfrm>
                    <a:prstGeom prst="rect">
                      <a:avLst/>
                    </a:prstGeom>
                  </pic:spPr>
                </pic:pic>
              </a:graphicData>
            </a:graphic>
          </wp:anchor>
        </w:drawing>
      </w:r>
    </w:p>
    <w:p>
      <w:pPr>
        <w:autoSpaceDE w:val="0"/>
        <w:autoSpaceDN w:val="0"/>
        <w:spacing w:before="120" w:after="120"/>
        <w:ind w:right="-20"/>
        <w:jc w:val="center"/>
        <w:rPr>
          <w:rFonts w:hint="default" w:ascii="Times New Roman" w:hAnsi="Times New Roman" w:cs="Times New Roman" w:eastAsiaTheme="minorEastAsia"/>
          <w:b/>
          <w:color w:val="auto"/>
          <w:spacing w:val="2"/>
          <w:w w:val="99"/>
          <w:sz w:val="52"/>
          <w:szCs w:val="52"/>
          <w:highlight w:val="none"/>
        </w:rPr>
      </w:pPr>
    </w:p>
    <w:p>
      <w:pPr>
        <w:autoSpaceDE w:val="0"/>
        <w:autoSpaceDN w:val="0"/>
        <w:spacing w:before="120" w:after="120"/>
        <w:ind w:right="-20"/>
        <w:jc w:val="center"/>
        <w:rPr>
          <w:rFonts w:hint="default" w:ascii="Times New Roman" w:hAnsi="Times New Roman" w:cs="Times New Roman" w:eastAsiaTheme="minorEastAsia"/>
          <w:b/>
          <w:color w:val="auto"/>
          <w:spacing w:val="2"/>
          <w:w w:val="99"/>
          <w:sz w:val="52"/>
          <w:szCs w:val="52"/>
          <w:highlight w:val="none"/>
        </w:rPr>
      </w:pPr>
    </w:p>
    <w:p>
      <w:pPr>
        <w:jc w:val="center"/>
        <w:rPr>
          <w:rFonts w:hint="default" w:ascii="Times New Roman" w:hAnsi="Times New Roman" w:cs="Times New Roman" w:eastAsiaTheme="minorEastAsia"/>
          <w:color w:val="auto"/>
          <w:spacing w:val="2"/>
          <w:w w:val="99"/>
          <w:sz w:val="52"/>
          <w:szCs w:val="52"/>
          <w:highlight w:val="none"/>
          <w:lang w:eastAsia="zh-CN"/>
        </w:rPr>
      </w:pPr>
      <w:r>
        <w:rPr>
          <w:rFonts w:hint="default" w:ascii="Times New Roman" w:hAnsi="Times New Roman" w:cs="Times New Roman" w:eastAsiaTheme="minorEastAsia"/>
          <w:color w:val="auto"/>
          <w:spacing w:val="2"/>
          <w:w w:val="99"/>
          <w:sz w:val="52"/>
          <w:szCs w:val="52"/>
          <w:highlight w:val="none"/>
          <w:lang w:eastAsia="zh-CN"/>
        </w:rPr>
        <w:t>中海油能源发展</w:t>
      </w:r>
      <w:r>
        <w:rPr>
          <w:rFonts w:hint="default" w:ascii="Times New Roman" w:hAnsi="Times New Roman" w:cs="Times New Roman" w:eastAsiaTheme="minorEastAsia"/>
          <w:color w:val="auto"/>
          <w:spacing w:val="2"/>
          <w:w w:val="99"/>
          <w:sz w:val="52"/>
          <w:szCs w:val="52"/>
          <w:highlight w:val="none"/>
          <w:lang w:val="en-US" w:eastAsia="zh-CN"/>
        </w:rPr>
        <w:t>股份有限</w:t>
      </w:r>
      <w:r>
        <w:rPr>
          <w:rFonts w:hint="default" w:ascii="Times New Roman" w:hAnsi="Times New Roman" w:cs="Times New Roman" w:eastAsiaTheme="minorEastAsia"/>
          <w:color w:val="auto"/>
          <w:spacing w:val="2"/>
          <w:w w:val="99"/>
          <w:sz w:val="52"/>
          <w:szCs w:val="52"/>
          <w:highlight w:val="none"/>
          <w:lang w:eastAsia="zh-CN"/>
        </w:rPr>
        <w:t>公司</w:t>
      </w:r>
    </w:p>
    <w:p>
      <w:pPr>
        <w:jc w:val="center"/>
        <w:rPr>
          <w:rFonts w:hint="default" w:ascii="Times New Roman" w:hAnsi="Times New Roman" w:cs="Times New Roman" w:eastAsiaTheme="minorEastAsia"/>
          <w:b/>
          <w:color w:val="auto"/>
          <w:spacing w:val="2"/>
          <w:w w:val="99"/>
          <w:sz w:val="52"/>
          <w:szCs w:val="52"/>
          <w:highlight w:val="none"/>
          <w:lang w:eastAsia="zh-CN"/>
        </w:rPr>
      </w:pPr>
    </w:p>
    <w:p>
      <w:pPr>
        <w:jc w:val="center"/>
        <w:rPr>
          <w:rFonts w:hint="default" w:ascii="Times New Roman" w:hAnsi="Times New Roman" w:cs="Times New Roman" w:eastAsiaTheme="minorEastAsia"/>
          <w:color w:val="auto"/>
          <w:spacing w:val="2"/>
          <w:w w:val="99"/>
          <w:sz w:val="52"/>
          <w:szCs w:val="52"/>
          <w:highlight w:val="none"/>
          <w:u w:val="single"/>
          <w:lang w:val="en-US" w:eastAsia="zh-CN"/>
        </w:rPr>
      </w:pPr>
      <w:r>
        <w:rPr>
          <w:rFonts w:hint="default" w:ascii="Times New Roman" w:hAnsi="Times New Roman" w:cs="Times New Roman" w:eastAsiaTheme="minorEastAsia"/>
          <w:color w:val="auto"/>
          <w:spacing w:val="2"/>
          <w:w w:val="99"/>
          <w:sz w:val="48"/>
          <w:szCs w:val="52"/>
          <w:highlight w:val="none"/>
          <w:u w:val="single"/>
          <w:lang w:eastAsia="zh-CN"/>
        </w:rPr>
        <w:t>直升机甲板接机</w:t>
      </w:r>
      <w:r>
        <w:rPr>
          <w:rFonts w:hint="eastAsia" w:ascii="Times New Roman" w:hAnsi="Times New Roman" w:cs="Times New Roman" w:eastAsiaTheme="minorEastAsia"/>
          <w:color w:val="auto"/>
          <w:spacing w:val="2"/>
          <w:w w:val="99"/>
          <w:sz w:val="48"/>
          <w:szCs w:val="52"/>
          <w:highlight w:val="none"/>
          <w:u w:val="single"/>
          <w:lang w:val="en-US" w:eastAsia="zh-CN"/>
        </w:rPr>
        <w:t>人员培训</w:t>
      </w:r>
      <w:r>
        <w:rPr>
          <w:rFonts w:hint="default" w:ascii="Times New Roman" w:hAnsi="Times New Roman" w:cs="Times New Roman" w:eastAsiaTheme="minorEastAsia"/>
          <w:color w:val="auto"/>
          <w:spacing w:val="2"/>
          <w:w w:val="99"/>
          <w:sz w:val="48"/>
          <w:szCs w:val="52"/>
          <w:highlight w:val="none"/>
          <w:u w:val="single"/>
          <w:lang w:val="en-US" w:eastAsia="zh-CN"/>
        </w:rPr>
        <w:t>服务</w:t>
      </w:r>
    </w:p>
    <w:p>
      <w:pPr>
        <w:jc w:val="center"/>
        <w:rPr>
          <w:rFonts w:hint="default" w:ascii="Times New Roman" w:hAnsi="Times New Roman" w:cs="Times New Roman" w:eastAsiaTheme="minorEastAsia"/>
          <w:b/>
          <w:color w:val="auto"/>
          <w:spacing w:val="2"/>
          <w:w w:val="99"/>
          <w:sz w:val="52"/>
          <w:szCs w:val="52"/>
          <w:highlight w:val="none"/>
          <w:lang w:eastAsia="zh-CN"/>
        </w:rPr>
      </w:pPr>
      <w:r>
        <w:rPr>
          <w:rFonts w:hint="default" w:ascii="Times New Roman" w:hAnsi="Times New Roman" w:cs="Times New Roman" w:eastAsiaTheme="minorEastAsia"/>
          <w:b/>
          <w:color w:val="auto"/>
          <w:spacing w:val="2"/>
          <w:w w:val="99"/>
          <w:sz w:val="52"/>
          <w:szCs w:val="52"/>
          <w:highlight w:val="none"/>
          <w:lang w:eastAsia="zh-CN"/>
        </w:rPr>
        <w:t>采购技术要求书</w:t>
      </w:r>
    </w:p>
    <w:p>
      <w:pPr>
        <w:jc w:val="center"/>
        <w:rPr>
          <w:rFonts w:hint="default" w:ascii="Times New Roman" w:hAnsi="Times New Roman" w:cs="Times New Roman" w:eastAsiaTheme="minorEastAsia"/>
          <w:b/>
          <w:color w:val="auto"/>
          <w:spacing w:val="2"/>
          <w:w w:val="99"/>
          <w:sz w:val="52"/>
          <w:szCs w:val="52"/>
          <w:highlight w:val="none"/>
          <w:lang w:eastAsia="zh-CN"/>
        </w:rPr>
      </w:pPr>
    </w:p>
    <w:p>
      <w:pPr>
        <w:pStyle w:val="10"/>
        <w:rPr>
          <w:rFonts w:hint="default" w:ascii="Times New Roman" w:hAnsi="Times New Roman" w:cs="Times New Roman" w:eastAsiaTheme="minorEastAsia"/>
          <w:b/>
          <w:color w:val="auto"/>
          <w:spacing w:val="2"/>
          <w:w w:val="99"/>
          <w:sz w:val="52"/>
          <w:szCs w:val="52"/>
          <w:highlight w:val="none"/>
          <w:lang w:eastAsia="zh-CN"/>
        </w:rPr>
      </w:pPr>
    </w:p>
    <w:p>
      <w:pPr>
        <w:rPr>
          <w:rFonts w:hint="default" w:ascii="Times New Roman" w:hAnsi="Times New Roman" w:cs="Times New Roman" w:eastAsiaTheme="minorEastAsia"/>
          <w:b/>
          <w:color w:val="auto"/>
          <w:spacing w:val="2"/>
          <w:w w:val="99"/>
          <w:sz w:val="52"/>
          <w:szCs w:val="52"/>
          <w:highlight w:val="none"/>
          <w:lang w:eastAsia="zh-CN"/>
        </w:rPr>
      </w:pPr>
    </w:p>
    <w:p>
      <w:pPr>
        <w:pStyle w:val="10"/>
        <w:rPr>
          <w:rFonts w:hint="default"/>
          <w:lang w:eastAsia="zh-CN"/>
        </w:rPr>
      </w:pPr>
    </w:p>
    <w:p>
      <w:pPr>
        <w:pStyle w:val="3"/>
        <w:rPr>
          <w:rFonts w:hint="default" w:ascii="Times New Roman" w:hAnsi="Times New Roman" w:cs="Times New Roman" w:eastAsiaTheme="minorEastAsia"/>
          <w:b/>
          <w:color w:val="auto"/>
          <w:w w:val="99"/>
          <w:sz w:val="44"/>
          <w:szCs w:val="44"/>
          <w:highlight w:val="none"/>
        </w:rPr>
      </w:pPr>
    </w:p>
    <w:p>
      <w:pPr>
        <w:autoSpaceDE w:val="0"/>
        <w:autoSpaceDN w:val="0"/>
        <w:spacing w:before="120" w:after="120" w:line="720" w:lineRule="auto"/>
        <w:ind w:right="-20" w:firstLine="2160" w:firstLineChars="600"/>
        <w:rPr>
          <w:rFonts w:hint="default" w:ascii="Times New Roman" w:hAnsi="Times New Roman" w:cs="Times New Roman" w:eastAsiaTheme="minorEastAsia"/>
          <w:color w:val="auto"/>
          <w:spacing w:val="2"/>
          <w:w w:val="99"/>
          <w:sz w:val="36"/>
          <w:szCs w:val="36"/>
          <w:highlight w:val="none"/>
          <w:u w:val="single"/>
          <w:lang w:eastAsia="zh-CN"/>
        </w:rPr>
      </w:pPr>
      <w:r>
        <w:rPr>
          <w:rFonts w:hint="default" w:ascii="Times New Roman" w:hAnsi="Times New Roman" w:cs="Times New Roman" w:eastAsiaTheme="minorEastAsia"/>
          <w:color w:val="auto"/>
          <w:spacing w:val="2"/>
          <w:w w:val="99"/>
          <w:sz w:val="36"/>
          <w:szCs w:val="36"/>
          <w:highlight w:val="none"/>
          <w:lang w:eastAsia="zh-CN"/>
        </w:rPr>
        <w:t>编     制：</w:t>
      </w:r>
      <w:r>
        <w:rPr>
          <w:rFonts w:hint="default" w:ascii="Times New Roman" w:hAnsi="Times New Roman" w:cs="Times New Roman" w:eastAsiaTheme="minorEastAsia"/>
          <w:color w:val="auto"/>
          <w:spacing w:val="2"/>
          <w:w w:val="99"/>
          <w:sz w:val="36"/>
          <w:szCs w:val="36"/>
          <w:highlight w:val="none"/>
          <w:u w:val="single"/>
          <w:lang w:eastAsia="zh-CN"/>
        </w:rPr>
        <w:t xml:space="preserve">    </w:t>
      </w:r>
      <w:r>
        <w:rPr>
          <w:rFonts w:hint="default" w:ascii="Times New Roman" w:hAnsi="Times New Roman" w:cs="Times New Roman" w:eastAsiaTheme="minorEastAsia"/>
          <w:color w:val="auto"/>
          <w:spacing w:val="2"/>
          <w:w w:val="99"/>
          <w:sz w:val="36"/>
          <w:szCs w:val="36"/>
          <w:highlight w:val="none"/>
          <w:u w:val="single"/>
          <w:lang w:val="en-US" w:eastAsia="zh-CN"/>
        </w:rPr>
        <w:t xml:space="preserve">       </w:t>
      </w:r>
      <w:r>
        <w:rPr>
          <w:rFonts w:hint="default" w:ascii="Times New Roman" w:hAnsi="Times New Roman" w:cs="Times New Roman" w:eastAsiaTheme="minorEastAsia"/>
          <w:color w:val="auto"/>
          <w:spacing w:val="2"/>
          <w:w w:val="99"/>
          <w:sz w:val="36"/>
          <w:szCs w:val="36"/>
          <w:highlight w:val="none"/>
          <w:u w:val="single"/>
          <w:lang w:eastAsia="zh-CN"/>
        </w:rPr>
        <w:t xml:space="preserve">    </w:t>
      </w:r>
    </w:p>
    <w:p>
      <w:pPr>
        <w:autoSpaceDE w:val="0"/>
        <w:autoSpaceDN w:val="0"/>
        <w:spacing w:before="120" w:after="120" w:line="720" w:lineRule="auto"/>
        <w:ind w:right="-20" w:firstLine="2160" w:firstLineChars="600"/>
        <w:rPr>
          <w:rFonts w:hint="default" w:ascii="Times New Roman" w:hAnsi="Times New Roman" w:cs="Times New Roman" w:eastAsiaTheme="minorEastAsia"/>
          <w:color w:val="auto"/>
          <w:spacing w:val="2"/>
          <w:w w:val="99"/>
          <w:sz w:val="36"/>
          <w:szCs w:val="36"/>
          <w:highlight w:val="none"/>
          <w:u w:val="single"/>
          <w:lang w:eastAsia="zh-CN"/>
        </w:rPr>
      </w:pPr>
      <w:r>
        <w:rPr>
          <w:rFonts w:hint="default" w:ascii="Times New Roman" w:hAnsi="Times New Roman" w:cs="Times New Roman" w:eastAsiaTheme="minorEastAsia"/>
          <w:color w:val="auto"/>
          <w:spacing w:val="2"/>
          <w:w w:val="99"/>
          <w:sz w:val="36"/>
          <w:szCs w:val="36"/>
          <w:highlight w:val="none"/>
          <w:lang w:eastAsia="zh-CN"/>
        </w:rPr>
        <w:t>审     核：</w:t>
      </w:r>
      <w:r>
        <w:rPr>
          <w:rFonts w:hint="default" w:ascii="Times New Roman" w:hAnsi="Times New Roman" w:cs="Times New Roman" w:eastAsiaTheme="minorEastAsia"/>
          <w:color w:val="auto"/>
          <w:spacing w:val="2"/>
          <w:w w:val="99"/>
          <w:sz w:val="36"/>
          <w:szCs w:val="36"/>
          <w:highlight w:val="none"/>
          <w:u w:val="single"/>
          <w:lang w:eastAsia="zh-CN"/>
        </w:rPr>
        <w:t xml:space="preserve">    </w:t>
      </w:r>
      <w:r>
        <w:rPr>
          <w:rFonts w:hint="default" w:ascii="Times New Roman" w:hAnsi="Times New Roman" w:cs="Times New Roman" w:eastAsiaTheme="minorEastAsia"/>
          <w:color w:val="auto"/>
          <w:spacing w:val="2"/>
          <w:w w:val="99"/>
          <w:sz w:val="36"/>
          <w:szCs w:val="36"/>
          <w:highlight w:val="none"/>
          <w:u w:val="single"/>
          <w:lang w:val="en-US" w:eastAsia="zh-CN"/>
        </w:rPr>
        <w:t xml:space="preserve">      </w:t>
      </w:r>
      <w:r>
        <w:rPr>
          <w:rFonts w:hint="default" w:ascii="Times New Roman" w:hAnsi="Times New Roman" w:cs="Times New Roman" w:eastAsiaTheme="minorEastAsia"/>
          <w:color w:val="auto"/>
          <w:spacing w:val="2"/>
          <w:w w:val="99"/>
          <w:sz w:val="36"/>
          <w:szCs w:val="36"/>
          <w:highlight w:val="none"/>
          <w:u w:val="single"/>
          <w:lang w:eastAsia="zh-CN"/>
        </w:rPr>
        <w:t xml:space="preserve">     </w:t>
      </w:r>
    </w:p>
    <w:p>
      <w:pPr>
        <w:autoSpaceDE w:val="0"/>
        <w:autoSpaceDN w:val="0"/>
        <w:spacing w:before="120" w:after="120" w:line="720" w:lineRule="auto"/>
        <w:ind w:right="-20" w:firstLine="2160" w:firstLineChars="600"/>
        <w:rPr>
          <w:rFonts w:hint="default" w:ascii="Times New Roman" w:hAnsi="Times New Roman" w:cs="Times New Roman" w:eastAsiaTheme="minorEastAsia"/>
          <w:color w:val="auto"/>
          <w:sz w:val="12"/>
          <w:szCs w:val="12"/>
          <w:highlight w:val="none"/>
          <w:lang w:eastAsia="zh-CN"/>
        </w:rPr>
        <w:sectPr>
          <w:pgSz w:w="11906" w:h="16838"/>
          <w:pgMar w:top="1440" w:right="1800" w:bottom="1135" w:left="1800" w:header="851" w:footer="992" w:gutter="0"/>
          <w:cols w:space="425" w:num="1"/>
          <w:docGrid w:type="lines" w:linePitch="312" w:charSpace="0"/>
        </w:sectPr>
      </w:pPr>
      <w:r>
        <w:rPr>
          <w:rFonts w:hint="default" w:ascii="Times New Roman" w:hAnsi="Times New Roman" w:cs="Times New Roman" w:eastAsiaTheme="minorEastAsia"/>
          <w:color w:val="auto"/>
          <w:spacing w:val="2"/>
          <w:w w:val="99"/>
          <w:sz w:val="36"/>
          <w:szCs w:val="36"/>
          <w:highlight w:val="none"/>
          <w:lang w:eastAsia="zh-CN"/>
        </w:rPr>
        <w:t>批     准：</w:t>
      </w:r>
      <w:r>
        <w:rPr>
          <w:rFonts w:hint="default" w:ascii="Times New Roman" w:hAnsi="Times New Roman" w:cs="Times New Roman" w:eastAsiaTheme="minorEastAsia"/>
          <w:color w:val="auto"/>
          <w:spacing w:val="2"/>
          <w:w w:val="99"/>
          <w:sz w:val="36"/>
          <w:szCs w:val="36"/>
          <w:highlight w:val="none"/>
          <w:u w:val="single"/>
          <w:lang w:eastAsia="zh-CN"/>
        </w:rPr>
        <w:t xml:space="preserve">    </w:t>
      </w:r>
      <w:r>
        <w:rPr>
          <w:rFonts w:hint="default" w:ascii="Times New Roman" w:hAnsi="Times New Roman" w:cs="Times New Roman" w:eastAsiaTheme="minorEastAsia"/>
          <w:color w:val="auto"/>
          <w:spacing w:val="2"/>
          <w:w w:val="99"/>
          <w:sz w:val="36"/>
          <w:szCs w:val="36"/>
          <w:highlight w:val="none"/>
          <w:u w:val="single"/>
          <w:lang w:val="en-US" w:eastAsia="zh-CN"/>
        </w:rPr>
        <w:t xml:space="preserve">      </w:t>
      </w:r>
      <w:r>
        <w:rPr>
          <w:rFonts w:hint="default" w:ascii="Times New Roman" w:hAnsi="Times New Roman" w:cs="Times New Roman" w:eastAsiaTheme="minorEastAsia"/>
          <w:color w:val="auto"/>
          <w:spacing w:val="2"/>
          <w:w w:val="99"/>
          <w:sz w:val="36"/>
          <w:szCs w:val="36"/>
          <w:highlight w:val="none"/>
          <w:u w:val="single"/>
          <w:lang w:eastAsia="zh-CN"/>
        </w:rPr>
        <w:t xml:space="preserve">   </w:t>
      </w:r>
      <w:bookmarkStart w:id="6" w:name="_GoBack"/>
      <w:bookmarkEnd w:id="6"/>
    </w:p>
    <w:p>
      <w:pPr>
        <w:spacing w:before="4" w:line="120" w:lineRule="exact"/>
        <w:rPr>
          <w:rFonts w:hint="default" w:ascii="Times New Roman" w:hAnsi="Times New Roman" w:cs="Times New Roman" w:eastAsiaTheme="minorEastAsia"/>
          <w:color w:val="auto"/>
          <w:sz w:val="12"/>
          <w:szCs w:val="12"/>
          <w:highlight w:val="none"/>
          <w:lang w:eastAsia="zh-CN"/>
        </w:rPr>
      </w:pPr>
    </w:p>
    <w:p>
      <w:pPr>
        <w:pStyle w:val="7"/>
        <w:keepNext w:val="0"/>
        <w:keepLines w:val="0"/>
        <w:pageBreakBefore w:val="0"/>
        <w:kinsoku/>
        <w:wordWrap/>
        <w:overflowPunct/>
        <w:topLinePunct w:val="0"/>
        <w:autoSpaceDE/>
        <w:autoSpaceDN/>
        <w:bidi w:val="0"/>
        <w:adjustRightInd/>
        <w:snapToGrid/>
        <w:spacing w:line="360" w:lineRule="auto"/>
        <w:ind w:left="0" w:firstLine="562" w:firstLineChars="200"/>
        <w:jc w:val="both"/>
        <w:textAlignment w:val="auto"/>
        <w:outlineLvl w:val="0"/>
        <w:rPr>
          <w:rFonts w:hint="default" w:ascii="Times New Roman" w:hAnsi="Times New Roman" w:cs="Times New Roman" w:eastAsiaTheme="minorEastAsia"/>
          <w:b/>
          <w:bCs/>
          <w:color w:val="auto"/>
          <w:sz w:val="28"/>
          <w:szCs w:val="28"/>
          <w:highlight w:val="none"/>
        </w:rPr>
      </w:pPr>
      <w:bookmarkStart w:id="0" w:name="_Toc13249324"/>
      <w:bookmarkStart w:id="1" w:name="_Toc13248927"/>
      <w:r>
        <w:rPr>
          <w:rFonts w:hint="default" w:ascii="Times New Roman" w:hAnsi="Times New Roman" w:cs="Times New Roman" w:eastAsiaTheme="minorEastAsia"/>
          <w:b/>
          <w:bCs/>
          <w:color w:val="auto"/>
          <w:sz w:val="28"/>
          <w:szCs w:val="28"/>
          <w:highlight w:val="none"/>
          <w:lang w:val="en-US" w:eastAsia="zh-CN"/>
        </w:rPr>
        <w:t>一、</w:t>
      </w:r>
      <w:r>
        <w:rPr>
          <w:rFonts w:hint="default" w:ascii="Times New Roman" w:hAnsi="Times New Roman" w:cs="Times New Roman" w:eastAsiaTheme="minorEastAsia"/>
          <w:b/>
          <w:bCs/>
          <w:color w:val="auto"/>
          <w:sz w:val="28"/>
          <w:szCs w:val="28"/>
          <w:highlight w:val="none"/>
        </w:rPr>
        <w:t>项目概况及总体要求</w:t>
      </w:r>
      <w:bookmarkEnd w:id="0"/>
      <w:bookmarkEnd w:id="1"/>
    </w:p>
    <w:p>
      <w:pPr>
        <w:pStyle w:val="5"/>
        <w:keepNext w:val="0"/>
        <w:keepLines w:val="0"/>
        <w:pageBreakBefore w:val="0"/>
        <w:kinsoku/>
        <w:wordWrap/>
        <w:overflowPunct/>
        <w:topLinePunct w:val="0"/>
        <w:autoSpaceDE/>
        <w:autoSpaceDN/>
        <w:bidi w:val="0"/>
        <w:adjustRightInd/>
        <w:snapToGrid/>
        <w:spacing w:line="360" w:lineRule="auto"/>
        <w:ind w:firstLine="420"/>
        <w:jc w:val="both"/>
        <w:textAlignment w:val="auto"/>
        <w:rPr>
          <w:rFonts w:hint="default" w:ascii="Times New Roman" w:hAnsi="Times New Roman" w:cs="Times New Roman" w:eastAsiaTheme="minorEastAsia"/>
          <w:bCs/>
          <w:color w:val="auto"/>
          <w:highlight w:val="none"/>
          <w:lang w:eastAsia="zh-CN"/>
        </w:rPr>
      </w:pPr>
      <w:bookmarkStart w:id="2" w:name="_Toc13249325"/>
      <w:bookmarkStart w:id="3" w:name="_Toc13248928"/>
      <w:r>
        <w:rPr>
          <w:rFonts w:hint="default" w:ascii="Times New Roman" w:hAnsi="Times New Roman" w:cs="Times New Roman" w:eastAsiaTheme="minorEastAsia"/>
          <w:color w:val="auto"/>
          <w:spacing w:val="0"/>
          <w:sz w:val="21"/>
          <w:szCs w:val="21"/>
          <w:highlight w:val="none"/>
        </w:rPr>
        <w:t>中海油安全技术服务有限公司</w:t>
      </w:r>
      <w:r>
        <w:rPr>
          <w:rFonts w:hint="eastAsia" w:ascii="Times New Roman" w:hAnsi="Times New Roman" w:cs="Times New Roman" w:eastAsiaTheme="minorEastAsia"/>
          <w:color w:val="auto"/>
          <w:spacing w:val="0"/>
          <w:sz w:val="21"/>
          <w:szCs w:val="21"/>
          <w:highlight w:val="none"/>
          <w:lang w:val="en-US" w:eastAsia="zh-CN"/>
        </w:rPr>
        <w:t>湛江分公司</w:t>
      </w:r>
      <w:r>
        <w:rPr>
          <w:rFonts w:hint="default" w:ascii="Times New Roman" w:hAnsi="Times New Roman" w:cs="Times New Roman" w:eastAsiaTheme="minorEastAsia"/>
          <w:color w:val="auto"/>
          <w:spacing w:val="0"/>
          <w:sz w:val="21"/>
          <w:szCs w:val="21"/>
          <w:highlight w:val="none"/>
        </w:rPr>
        <w:t>根据业务</w:t>
      </w:r>
      <w:r>
        <w:rPr>
          <w:rFonts w:hint="eastAsia" w:ascii="Times New Roman" w:hAnsi="Times New Roman" w:cs="Times New Roman" w:eastAsiaTheme="minorEastAsia"/>
          <w:color w:val="auto"/>
          <w:spacing w:val="0"/>
          <w:sz w:val="21"/>
          <w:szCs w:val="21"/>
          <w:highlight w:val="none"/>
          <w:lang w:val="en-US" w:eastAsia="zh-CN"/>
        </w:rPr>
        <w:t>开展</w:t>
      </w:r>
      <w:r>
        <w:rPr>
          <w:rFonts w:hint="default" w:ascii="Times New Roman" w:hAnsi="Times New Roman" w:cs="Times New Roman" w:eastAsiaTheme="minorEastAsia"/>
          <w:color w:val="auto"/>
          <w:spacing w:val="0"/>
          <w:sz w:val="21"/>
          <w:szCs w:val="21"/>
          <w:highlight w:val="none"/>
        </w:rPr>
        <w:t>需求，</w:t>
      </w:r>
      <w:r>
        <w:rPr>
          <w:rFonts w:hint="eastAsia" w:ascii="Times New Roman" w:hAnsi="Times New Roman" w:cs="Times New Roman" w:eastAsiaTheme="minorEastAsia"/>
          <w:color w:val="auto"/>
          <w:spacing w:val="0"/>
          <w:sz w:val="21"/>
          <w:szCs w:val="21"/>
          <w:highlight w:val="none"/>
          <w:lang w:val="en-US" w:eastAsia="zh-CN"/>
        </w:rPr>
        <w:t>需开展</w:t>
      </w:r>
      <w:r>
        <w:rPr>
          <w:rFonts w:hint="default" w:ascii="Times New Roman" w:hAnsi="Times New Roman" w:cs="Times New Roman" w:eastAsiaTheme="minorEastAsia"/>
          <w:color w:val="auto"/>
          <w:spacing w:val="0"/>
          <w:sz w:val="21"/>
          <w:szCs w:val="21"/>
          <w:highlight w:val="none"/>
        </w:rPr>
        <w:t>直升机甲板接机员培训（HLO）</w:t>
      </w:r>
      <w:r>
        <w:rPr>
          <w:rFonts w:hint="eastAsia" w:ascii="Times New Roman" w:hAnsi="Times New Roman" w:cs="Times New Roman" w:eastAsiaTheme="minorEastAsia"/>
          <w:color w:val="auto"/>
          <w:spacing w:val="0"/>
          <w:sz w:val="21"/>
          <w:szCs w:val="21"/>
          <w:highlight w:val="none"/>
          <w:lang w:val="en-US" w:eastAsia="zh-CN"/>
        </w:rPr>
        <w:t>和</w:t>
      </w:r>
      <w:r>
        <w:rPr>
          <w:rFonts w:hint="default" w:ascii="Times New Roman" w:hAnsi="Times New Roman" w:cs="Times New Roman" w:eastAsiaTheme="minorEastAsia"/>
          <w:color w:val="auto"/>
          <w:spacing w:val="0"/>
          <w:sz w:val="21"/>
          <w:szCs w:val="21"/>
          <w:highlight w:val="none"/>
          <w:lang w:val="en-US" w:eastAsia="zh-CN"/>
        </w:rPr>
        <w:t>直升机甲板接机辅助人员培训（HDA）</w:t>
      </w:r>
      <w:r>
        <w:rPr>
          <w:rFonts w:hint="eastAsia" w:ascii="Times New Roman" w:hAnsi="Times New Roman" w:cs="Times New Roman" w:eastAsiaTheme="minorEastAsia"/>
          <w:color w:val="auto"/>
          <w:spacing w:val="0"/>
          <w:sz w:val="21"/>
          <w:szCs w:val="21"/>
          <w:highlight w:val="none"/>
          <w:lang w:val="en-US" w:eastAsia="zh-CN"/>
        </w:rPr>
        <w:t>。为保障培训效果，提升培训人员安全意识，</w:t>
      </w:r>
      <w:r>
        <w:rPr>
          <w:rFonts w:hint="default" w:ascii="Times New Roman" w:hAnsi="Times New Roman" w:cs="Times New Roman" w:eastAsiaTheme="minorEastAsia"/>
          <w:color w:val="auto"/>
          <w:spacing w:val="0"/>
          <w:sz w:val="21"/>
          <w:szCs w:val="21"/>
          <w:highlight w:val="none"/>
        </w:rPr>
        <w:t>需具有海上作业经验的飞行员</w:t>
      </w:r>
      <w:r>
        <w:rPr>
          <w:rFonts w:hint="eastAsia" w:ascii="Times New Roman" w:hAnsi="Times New Roman" w:cs="Times New Roman" w:eastAsiaTheme="minorEastAsia"/>
          <w:color w:val="auto"/>
          <w:spacing w:val="0"/>
          <w:sz w:val="21"/>
          <w:szCs w:val="21"/>
          <w:highlight w:val="none"/>
          <w:lang w:val="en-US" w:eastAsia="zh-CN"/>
        </w:rPr>
        <w:t>或机械师进行</w:t>
      </w:r>
      <w:r>
        <w:rPr>
          <w:rFonts w:hint="default" w:ascii="Times New Roman" w:hAnsi="Times New Roman" w:cs="Times New Roman" w:eastAsiaTheme="minorEastAsia"/>
          <w:color w:val="auto"/>
          <w:spacing w:val="0"/>
          <w:sz w:val="21"/>
          <w:szCs w:val="21"/>
          <w:highlight w:val="none"/>
        </w:rPr>
        <w:t>授课</w:t>
      </w:r>
      <w:r>
        <w:rPr>
          <w:rFonts w:hint="eastAsia" w:ascii="Times New Roman" w:hAnsi="Times New Roman" w:cs="Times New Roman" w:eastAsiaTheme="minorEastAsia"/>
          <w:color w:val="auto"/>
          <w:spacing w:val="0"/>
          <w:sz w:val="21"/>
          <w:szCs w:val="21"/>
          <w:highlight w:val="none"/>
          <w:lang w:val="en-US" w:eastAsia="zh-CN"/>
        </w:rPr>
        <w:t>和</w:t>
      </w:r>
      <w:r>
        <w:rPr>
          <w:rFonts w:hint="default" w:ascii="Times New Roman" w:hAnsi="Times New Roman" w:cs="Times New Roman" w:eastAsiaTheme="minorEastAsia"/>
          <w:color w:val="auto"/>
          <w:spacing w:val="0"/>
          <w:sz w:val="21"/>
          <w:szCs w:val="21"/>
          <w:highlight w:val="none"/>
        </w:rPr>
        <w:t>机场实习及操作，</w:t>
      </w:r>
      <w:r>
        <w:rPr>
          <w:rFonts w:hint="default" w:ascii="Times New Roman" w:hAnsi="Times New Roman" w:cs="Times New Roman" w:eastAsiaTheme="minorEastAsia"/>
          <w:bCs/>
          <w:color w:val="auto"/>
          <w:highlight w:val="none"/>
          <w:lang w:val="en-US" w:eastAsia="zh-CN"/>
        </w:rPr>
        <w:t>因缺少相关培训必需资源，</w:t>
      </w:r>
      <w:r>
        <w:rPr>
          <w:rFonts w:hint="default" w:ascii="Times New Roman" w:hAnsi="Times New Roman" w:cs="Times New Roman" w:eastAsiaTheme="minorEastAsia"/>
          <w:bCs/>
          <w:color w:val="auto"/>
          <w:highlight w:val="none"/>
          <w:lang w:eastAsia="zh-CN"/>
        </w:rPr>
        <w:t>为满足培训需求，需委托具有相关资质的</w:t>
      </w:r>
      <w:r>
        <w:rPr>
          <w:rFonts w:hint="eastAsia" w:ascii="Times New Roman" w:hAnsi="Times New Roman" w:cs="Times New Roman" w:eastAsiaTheme="minorEastAsia"/>
          <w:bCs/>
          <w:color w:val="auto"/>
          <w:highlight w:val="none"/>
          <w:lang w:eastAsia="zh-CN"/>
        </w:rPr>
        <w:t>乙方</w:t>
      </w:r>
      <w:r>
        <w:rPr>
          <w:rFonts w:hint="default" w:ascii="Times New Roman" w:hAnsi="Times New Roman" w:cs="Times New Roman" w:eastAsiaTheme="minorEastAsia"/>
          <w:bCs/>
          <w:color w:val="auto"/>
          <w:highlight w:val="none"/>
          <w:lang w:eastAsia="zh-CN"/>
        </w:rPr>
        <w:t>实施</w:t>
      </w:r>
      <w:r>
        <w:rPr>
          <w:rFonts w:hint="default" w:ascii="Times New Roman" w:hAnsi="Times New Roman" w:cs="Times New Roman" w:eastAsiaTheme="minorEastAsia"/>
          <w:bCs/>
          <w:color w:val="auto"/>
          <w:highlight w:val="none"/>
          <w:lang w:val="en-US" w:eastAsia="zh-CN"/>
        </w:rPr>
        <w:t>培训服务</w:t>
      </w:r>
      <w:r>
        <w:rPr>
          <w:rFonts w:hint="default" w:ascii="Times New Roman" w:hAnsi="Times New Roman" w:cs="Times New Roman" w:eastAsiaTheme="minorEastAsia"/>
          <w:bCs/>
          <w:color w:val="auto"/>
          <w:highlight w:val="none"/>
          <w:lang w:eastAsia="zh-CN"/>
        </w:rPr>
        <w:t>。</w:t>
      </w:r>
    </w:p>
    <w:p>
      <w:pPr>
        <w:pStyle w:val="5"/>
        <w:keepNext w:val="0"/>
        <w:keepLines w:val="0"/>
        <w:pageBreakBefore w:val="0"/>
        <w:kinsoku/>
        <w:wordWrap/>
        <w:overflowPunct/>
        <w:topLinePunct w:val="0"/>
        <w:autoSpaceDE/>
        <w:autoSpaceDN/>
        <w:bidi w:val="0"/>
        <w:adjustRightInd/>
        <w:snapToGrid/>
        <w:spacing w:line="360" w:lineRule="auto"/>
        <w:ind w:firstLine="420"/>
        <w:jc w:val="both"/>
        <w:textAlignment w:val="auto"/>
        <w:rPr>
          <w:rFonts w:hint="eastAsia" w:ascii="Times New Roman" w:hAnsi="Times New Roman" w:cs="Times New Roman" w:eastAsiaTheme="minorEastAsia"/>
          <w:color w:val="auto"/>
          <w:spacing w:val="0"/>
          <w:sz w:val="21"/>
          <w:szCs w:val="21"/>
          <w:highlight w:val="none"/>
          <w:lang w:val="en-US" w:eastAsia="zh-CN"/>
        </w:rPr>
      </w:pPr>
      <w:r>
        <w:rPr>
          <w:rFonts w:hint="eastAsia" w:ascii="Times New Roman" w:hAnsi="Times New Roman" w:cs="Times New Roman" w:eastAsiaTheme="minorEastAsia"/>
          <w:color w:val="auto"/>
          <w:spacing w:val="0"/>
          <w:sz w:val="21"/>
          <w:szCs w:val="21"/>
          <w:highlight w:val="none"/>
          <w:lang w:val="en-US" w:eastAsia="zh-CN"/>
        </w:rPr>
        <w:t>规范应用情况概述：</w:t>
      </w:r>
      <w:r>
        <w:rPr>
          <w:rFonts w:hint="eastAsia" w:ascii="Times New Roman" w:hAnsi="Times New Roman" w:cs="Times New Roman" w:eastAsiaTheme="minorEastAsia"/>
          <w:color w:val="auto"/>
          <w:spacing w:val="2"/>
          <w:sz w:val="21"/>
          <w:szCs w:val="21"/>
          <w:highlight w:val="none"/>
          <w:lang w:val="en-US" w:eastAsia="zh-CN"/>
        </w:rPr>
        <w:t>Q/HS 4023-2024 《海洋石油直升机甲板安全运行规范》</w:t>
      </w:r>
      <w:r>
        <w:rPr>
          <w:rFonts w:hint="eastAsia" w:ascii="Times New Roman" w:hAnsi="Times New Roman" w:cs="Times New Roman" w:eastAsiaTheme="minorEastAsia"/>
          <w:color w:val="auto"/>
          <w:spacing w:val="0"/>
          <w:sz w:val="21"/>
          <w:szCs w:val="21"/>
          <w:highlight w:val="none"/>
          <w:lang w:eastAsia="zh-CN"/>
        </w:rPr>
        <w:t>，主要内容是：</w:t>
      </w:r>
      <w:r>
        <w:rPr>
          <w:rFonts w:hint="eastAsia" w:ascii="宋体" w:hAnsi="宋体" w:eastAsia="宋体" w:cs="宋体"/>
          <w:color w:val="auto"/>
          <w:spacing w:val="2"/>
          <w:sz w:val="21"/>
          <w:szCs w:val="21"/>
          <w:highlight w:val="none"/>
          <w:lang w:val="en-US" w:eastAsia="zh-CN"/>
        </w:rPr>
        <w:t>直升机甲板接机员培训培训内容</w:t>
      </w:r>
      <w:r>
        <w:rPr>
          <w:rFonts w:hint="eastAsia" w:ascii="Times New Roman" w:hAnsi="Times New Roman" w:cs="Times New Roman" w:eastAsiaTheme="minorEastAsia"/>
          <w:color w:val="auto"/>
          <w:spacing w:val="0"/>
          <w:sz w:val="21"/>
          <w:szCs w:val="21"/>
          <w:highlight w:val="none"/>
          <w:lang w:val="en-US" w:eastAsia="zh-CN"/>
        </w:rPr>
        <w:t>。理由：直升机甲板接机员培训（HLO）和直升机甲板接机辅助人员培训（HDA）培训内容需要符合规范要求，本次引用规范完善相关技术要求，不涉及补充内容。</w:t>
      </w:r>
    </w:p>
    <w:p>
      <w:pPr>
        <w:pStyle w:val="7"/>
        <w:keepNext w:val="0"/>
        <w:keepLines w:val="0"/>
        <w:pageBreakBefore w:val="0"/>
        <w:kinsoku/>
        <w:wordWrap/>
        <w:overflowPunct/>
        <w:topLinePunct w:val="0"/>
        <w:autoSpaceDE/>
        <w:autoSpaceDN/>
        <w:bidi w:val="0"/>
        <w:adjustRightInd/>
        <w:snapToGrid/>
        <w:spacing w:line="360" w:lineRule="auto"/>
        <w:ind w:left="0" w:firstLine="562" w:firstLineChars="200"/>
        <w:jc w:val="both"/>
        <w:textAlignment w:val="auto"/>
        <w:outlineLvl w:val="0"/>
        <w:rPr>
          <w:rFonts w:hint="default" w:ascii="Times New Roman" w:hAnsi="Times New Roman" w:cs="Times New Roman" w:eastAsiaTheme="minorEastAsia"/>
          <w:b/>
          <w:bCs/>
          <w:color w:val="auto"/>
          <w:sz w:val="28"/>
          <w:szCs w:val="28"/>
          <w:highlight w:val="none"/>
        </w:rPr>
      </w:pPr>
      <w:r>
        <w:rPr>
          <w:rFonts w:hint="default" w:ascii="Times New Roman" w:hAnsi="Times New Roman" w:cs="Times New Roman" w:eastAsiaTheme="minorEastAsia"/>
          <w:b/>
          <w:bCs/>
          <w:color w:val="auto"/>
          <w:sz w:val="28"/>
          <w:szCs w:val="28"/>
          <w:highlight w:val="none"/>
          <w:lang w:val="en-US" w:eastAsia="zh-CN"/>
        </w:rPr>
        <w:t>二、</w:t>
      </w:r>
      <w:r>
        <w:rPr>
          <w:rFonts w:hint="default" w:ascii="Times New Roman" w:hAnsi="Times New Roman" w:cs="Times New Roman" w:eastAsiaTheme="minorEastAsia"/>
          <w:b/>
          <w:bCs/>
          <w:color w:val="auto"/>
          <w:sz w:val="28"/>
          <w:szCs w:val="28"/>
          <w:highlight w:val="none"/>
        </w:rPr>
        <w:t>服务内容和范围</w:t>
      </w:r>
      <w:bookmarkEnd w:id="2"/>
      <w:bookmarkEnd w:id="3"/>
    </w:p>
    <w:p>
      <w:pPr>
        <w:pStyle w:val="5"/>
        <w:keepNext w:val="0"/>
        <w:keepLines w:val="0"/>
        <w:pageBreakBefore w:val="0"/>
        <w:kinsoku/>
        <w:wordWrap/>
        <w:overflowPunct/>
        <w:topLinePunct w:val="0"/>
        <w:autoSpaceDE/>
        <w:autoSpaceDN/>
        <w:bidi w:val="0"/>
        <w:adjustRightInd/>
        <w:snapToGrid/>
        <w:spacing w:line="360" w:lineRule="auto"/>
        <w:ind w:left="0" w:leftChars="0" w:firstLine="420" w:firstLineChars="200"/>
        <w:jc w:val="both"/>
        <w:textAlignment w:val="auto"/>
        <w:rPr>
          <w:rFonts w:hint="default" w:ascii="Times New Roman" w:hAnsi="Times New Roman" w:cs="Times New Roman" w:eastAsiaTheme="minorEastAsia"/>
          <w:color w:val="auto"/>
          <w:highlight w:val="none"/>
          <w:lang w:eastAsia="zh-CN"/>
        </w:rPr>
      </w:pPr>
      <w:bookmarkStart w:id="4" w:name="_Toc13248929"/>
      <w:bookmarkStart w:id="5" w:name="_Toc13249326"/>
      <w:r>
        <w:rPr>
          <w:rFonts w:hint="default" w:ascii="Times New Roman" w:hAnsi="Times New Roman" w:cs="Times New Roman" w:eastAsiaTheme="minorEastAsia"/>
          <w:color w:val="auto"/>
          <w:highlight w:val="none"/>
          <w:lang w:eastAsia="zh-CN"/>
        </w:rPr>
        <w:t>1、服务内容：</w:t>
      </w:r>
    </w:p>
    <w:p>
      <w:pPr>
        <w:pStyle w:val="5"/>
        <w:keepNext w:val="0"/>
        <w:keepLines w:val="0"/>
        <w:pageBreakBefore w:val="0"/>
        <w:kinsoku/>
        <w:wordWrap/>
        <w:overflowPunct/>
        <w:topLinePunct w:val="0"/>
        <w:autoSpaceDE/>
        <w:autoSpaceDN/>
        <w:bidi w:val="0"/>
        <w:adjustRightInd/>
        <w:snapToGrid/>
        <w:spacing w:line="360" w:lineRule="auto"/>
        <w:ind w:right="121" w:rightChars="55" w:firstLine="409" w:firstLineChars="195"/>
        <w:jc w:val="both"/>
        <w:textAlignment w:val="auto"/>
        <w:rPr>
          <w:rFonts w:hint="default" w:ascii="Times New Roman" w:hAnsi="Times New Roman" w:cs="Times New Roman" w:eastAsiaTheme="minorEastAsia"/>
          <w:color w:val="auto"/>
          <w:highlight w:val="none"/>
          <w:lang w:eastAsia="zh-CN"/>
        </w:rPr>
      </w:pPr>
      <w:r>
        <w:rPr>
          <w:rFonts w:hint="default" w:ascii="Times New Roman" w:hAnsi="Times New Roman" w:cs="Times New Roman" w:eastAsiaTheme="minorEastAsia"/>
          <w:color w:val="auto"/>
          <w:highlight w:val="none"/>
          <w:lang w:eastAsia="zh-CN"/>
        </w:rPr>
        <w:t>提供直升机甲板接机员培训（</w:t>
      </w:r>
      <w:r>
        <w:rPr>
          <w:rFonts w:hint="default" w:ascii="Times New Roman" w:hAnsi="Times New Roman" w:cs="Times New Roman" w:eastAsiaTheme="minorEastAsia"/>
          <w:color w:val="auto"/>
          <w:highlight w:val="none"/>
          <w:lang w:val="en-US" w:eastAsia="zh-CN"/>
        </w:rPr>
        <w:t>HLO</w:t>
      </w:r>
      <w:r>
        <w:rPr>
          <w:rFonts w:hint="default" w:ascii="Times New Roman" w:hAnsi="Times New Roman" w:cs="Times New Roman" w:eastAsiaTheme="minorEastAsia"/>
          <w:color w:val="auto"/>
          <w:highlight w:val="none"/>
          <w:lang w:eastAsia="zh-CN"/>
        </w:rPr>
        <w:t>）</w:t>
      </w:r>
      <w:r>
        <w:rPr>
          <w:rFonts w:hint="default" w:ascii="Times New Roman" w:hAnsi="Times New Roman" w:cs="Times New Roman" w:eastAsiaTheme="minorEastAsia"/>
          <w:color w:val="auto"/>
          <w:highlight w:val="none"/>
          <w:lang w:val="en-US" w:eastAsia="zh-CN"/>
        </w:rPr>
        <w:t>和</w:t>
      </w:r>
      <w:r>
        <w:rPr>
          <w:rFonts w:hint="default" w:ascii="Times New Roman" w:hAnsi="Times New Roman" w:cs="Times New Roman" w:eastAsiaTheme="minorEastAsia"/>
          <w:color w:val="auto"/>
          <w:highlight w:val="none"/>
          <w:lang w:eastAsia="zh-CN"/>
        </w:rPr>
        <w:t>直升机甲板接机辅助人员培训</w:t>
      </w:r>
      <w:r>
        <w:rPr>
          <w:rFonts w:hint="default" w:ascii="Times New Roman" w:hAnsi="Times New Roman" w:cs="Times New Roman" w:eastAsiaTheme="minorEastAsia"/>
          <w:color w:val="auto"/>
          <w:highlight w:val="none"/>
          <w:lang w:val="en-US" w:eastAsia="zh-CN"/>
        </w:rPr>
        <w:t>（HDA）</w:t>
      </w:r>
      <w:r>
        <w:rPr>
          <w:rFonts w:hint="default" w:ascii="Times New Roman" w:hAnsi="Times New Roman" w:cs="Times New Roman" w:eastAsiaTheme="minorEastAsia"/>
          <w:color w:val="auto"/>
          <w:highlight w:val="none"/>
          <w:lang w:eastAsia="zh-CN"/>
        </w:rPr>
        <w:t>。</w:t>
      </w:r>
    </w:p>
    <w:p>
      <w:pPr>
        <w:pStyle w:val="5"/>
        <w:keepNext w:val="0"/>
        <w:keepLines w:val="0"/>
        <w:pageBreakBefore w:val="0"/>
        <w:kinsoku/>
        <w:wordWrap/>
        <w:overflowPunct/>
        <w:topLinePunct w:val="0"/>
        <w:autoSpaceDE/>
        <w:autoSpaceDN/>
        <w:bidi w:val="0"/>
        <w:adjustRightInd/>
        <w:snapToGrid/>
        <w:spacing w:line="360" w:lineRule="auto"/>
        <w:ind w:right="121" w:rightChars="55" w:firstLine="409" w:firstLineChars="195"/>
        <w:jc w:val="both"/>
        <w:textAlignment w:val="auto"/>
        <w:rPr>
          <w:rFonts w:hint="default" w:ascii="Times New Roman" w:hAnsi="Times New Roman" w:cs="Times New Roman" w:eastAsiaTheme="minorEastAsia"/>
          <w:color w:val="auto"/>
          <w:highlight w:val="none"/>
          <w:lang w:eastAsia="zh-CN"/>
        </w:rPr>
      </w:pPr>
      <w:r>
        <w:rPr>
          <w:rFonts w:hint="eastAsia" w:ascii="Times New Roman" w:hAnsi="Times New Roman" w:cs="Times New Roman" w:eastAsiaTheme="minorEastAsia"/>
          <w:color w:val="auto"/>
          <w:highlight w:val="none"/>
          <w:lang w:val="en-US" w:eastAsia="zh-CN"/>
        </w:rPr>
        <w:t>2、</w:t>
      </w:r>
      <w:r>
        <w:rPr>
          <w:rFonts w:hint="default" w:ascii="Times New Roman" w:hAnsi="Times New Roman" w:cs="Times New Roman" w:eastAsiaTheme="minorEastAsia"/>
          <w:color w:val="auto"/>
          <w:highlight w:val="none"/>
          <w:lang w:eastAsia="zh-CN"/>
        </w:rPr>
        <w:t>工作量清单</w:t>
      </w:r>
    </w:p>
    <w:tbl>
      <w:tblPr>
        <w:tblStyle w:val="15"/>
        <w:tblW w:w="7925" w:type="dxa"/>
        <w:tblInd w:w="4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5"/>
        <w:gridCol w:w="3813"/>
        <w:gridCol w:w="887"/>
        <w:gridCol w:w="1263"/>
        <w:gridCol w:w="10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925" w:type="dxa"/>
            <w:vAlign w:val="center"/>
          </w:tcPr>
          <w:p>
            <w:pPr>
              <w:pStyle w:val="5"/>
              <w:keepNext w:val="0"/>
              <w:keepLines w:val="0"/>
              <w:pageBreakBefore w:val="0"/>
              <w:numPr>
                <w:ilvl w:val="0"/>
                <w:numId w:val="0"/>
              </w:numPr>
              <w:kinsoku/>
              <w:wordWrap/>
              <w:overflowPunct/>
              <w:topLinePunct w:val="0"/>
              <w:autoSpaceDE/>
              <w:autoSpaceDN/>
              <w:bidi w:val="0"/>
              <w:adjustRightInd/>
              <w:snapToGrid/>
              <w:spacing w:line="360" w:lineRule="auto"/>
              <w:ind w:right="121" w:rightChars="55"/>
              <w:jc w:val="center"/>
              <w:textAlignment w:val="auto"/>
              <w:rPr>
                <w:rFonts w:hint="default" w:ascii="Times New Roman" w:hAnsi="Times New Roman" w:cs="Times New Roman" w:eastAsiaTheme="minorEastAsia"/>
                <w:color w:val="auto"/>
                <w:highlight w:val="none"/>
                <w:vertAlign w:val="baseline"/>
                <w:lang w:val="en-US" w:eastAsia="zh-CN"/>
              </w:rPr>
            </w:pPr>
            <w:r>
              <w:rPr>
                <w:rFonts w:hint="eastAsia" w:ascii="Times New Roman" w:hAnsi="Times New Roman" w:cs="Times New Roman" w:eastAsiaTheme="minorEastAsia"/>
                <w:color w:val="auto"/>
                <w:highlight w:val="none"/>
                <w:vertAlign w:val="baseline"/>
                <w:lang w:val="en-US" w:eastAsia="zh-CN"/>
              </w:rPr>
              <w:t>序号</w:t>
            </w:r>
          </w:p>
        </w:tc>
        <w:tc>
          <w:tcPr>
            <w:tcW w:w="3813" w:type="dxa"/>
            <w:vAlign w:val="center"/>
          </w:tcPr>
          <w:p>
            <w:pPr>
              <w:pStyle w:val="5"/>
              <w:keepNext w:val="0"/>
              <w:keepLines w:val="0"/>
              <w:pageBreakBefore w:val="0"/>
              <w:numPr>
                <w:ilvl w:val="0"/>
                <w:numId w:val="0"/>
              </w:numPr>
              <w:kinsoku/>
              <w:wordWrap/>
              <w:overflowPunct/>
              <w:topLinePunct w:val="0"/>
              <w:autoSpaceDE/>
              <w:autoSpaceDN/>
              <w:bidi w:val="0"/>
              <w:adjustRightInd/>
              <w:snapToGrid/>
              <w:spacing w:line="360" w:lineRule="auto"/>
              <w:ind w:right="121" w:rightChars="55"/>
              <w:jc w:val="center"/>
              <w:textAlignment w:val="auto"/>
              <w:rPr>
                <w:rFonts w:hint="default" w:ascii="Times New Roman" w:hAnsi="Times New Roman" w:cs="Times New Roman" w:eastAsiaTheme="minorEastAsia"/>
                <w:color w:val="auto"/>
                <w:highlight w:val="none"/>
                <w:vertAlign w:val="baseline"/>
                <w:lang w:val="en-US" w:eastAsia="zh-CN"/>
              </w:rPr>
            </w:pPr>
            <w:r>
              <w:rPr>
                <w:rFonts w:hint="eastAsia" w:ascii="Times New Roman" w:hAnsi="Times New Roman" w:cs="Times New Roman" w:eastAsiaTheme="minorEastAsia"/>
                <w:color w:val="auto"/>
                <w:highlight w:val="none"/>
                <w:vertAlign w:val="baseline"/>
                <w:lang w:val="en-US" w:eastAsia="zh-CN"/>
              </w:rPr>
              <w:t>项目</w:t>
            </w:r>
          </w:p>
        </w:tc>
        <w:tc>
          <w:tcPr>
            <w:tcW w:w="887" w:type="dxa"/>
            <w:vAlign w:val="center"/>
          </w:tcPr>
          <w:p>
            <w:pPr>
              <w:pStyle w:val="5"/>
              <w:keepNext w:val="0"/>
              <w:keepLines w:val="0"/>
              <w:pageBreakBefore w:val="0"/>
              <w:numPr>
                <w:ilvl w:val="0"/>
                <w:numId w:val="0"/>
              </w:numPr>
              <w:kinsoku/>
              <w:wordWrap/>
              <w:overflowPunct/>
              <w:topLinePunct w:val="0"/>
              <w:autoSpaceDE/>
              <w:autoSpaceDN/>
              <w:bidi w:val="0"/>
              <w:adjustRightInd/>
              <w:snapToGrid/>
              <w:spacing w:line="360" w:lineRule="auto"/>
              <w:ind w:right="121" w:rightChars="55"/>
              <w:jc w:val="center"/>
              <w:textAlignment w:val="auto"/>
              <w:rPr>
                <w:rFonts w:hint="default" w:ascii="Times New Roman" w:hAnsi="Times New Roman" w:cs="Times New Roman" w:eastAsiaTheme="minorEastAsia"/>
                <w:color w:val="auto"/>
                <w:highlight w:val="none"/>
                <w:vertAlign w:val="baseline"/>
                <w:lang w:val="en-US" w:eastAsia="zh-CN"/>
              </w:rPr>
            </w:pPr>
            <w:r>
              <w:rPr>
                <w:rFonts w:hint="eastAsia" w:ascii="Times New Roman" w:hAnsi="Times New Roman" w:cs="Times New Roman" w:eastAsiaTheme="minorEastAsia"/>
                <w:color w:val="auto"/>
                <w:highlight w:val="none"/>
                <w:vertAlign w:val="baseline"/>
                <w:lang w:val="en-US" w:eastAsia="zh-CN"/>
              </w:rPr>
              <w:t>单位</w:t>
            </w:r>
          </w:p>
        </w:tc>
        <w:tc>
          <w:tcPr>
            <w:tcW w:w="1263" w:type="dxa"/>
            <w:vAlign w:val="center"/>
          </w:tcPr>
          <w:p>
            <w:pPr>
              <w:pStyle w:val="5"/>
              <w:keepNext w:val="0"/>
              <w:keepLines w:val="0"/>
              <w:pageBreakBefore w:val="0"/>
              <w:numPr>
                <w:ilvl w:val="0"/>
                <w:numId w:val="0"/>
              </w:numPr>
              <w:kinsoku/>
              <w:wordWrap/>
              <w:overflowPunct/>
              <w:topLinePunct w:val="0"/>
              <w:autoSpaceDE/>
              <w:autoSpaceDN/>
              <w:bidi w:val="0"/>
              <w:adjustRightInd/>
              <w:snapToGrid/>
              <w:spacing w:line="360" w:lineRule="auto"/>
              <w:ind w:right="121" w:rightChars="55"/>
              <w:jc w:val="center"/>
              <w:textAlignment w:val="auto"/>
              <w:rPr>
                <w:rFonts w:hint="default" w:ascii="Times New Roman" w:hAnsi="Times New Roman" w:cs="Times New Roman" w:eastAsiaTheme="minorEastAsia"/>
                <w:color w:val="auto"/>
                <w:highlight w:val="none"/>
                <w:vertAlign w:val="baseline"/>
                <w:lang w:val="en-US" w:eastAsia="zh-CN"/>
              </w:rPr>
            </w:pPr>
            <w:r>
              <w:rPr>
                <w:rFonts w:hint="eastAsia" w:ascii="Times New Roman" w:hAnsi="Times New Roman" w:cs="Times New Roman" w:eastAsiaTheme="minorEastAsia"/>
                <w:color w:val="auto"/>
                <w:highlight w:val="none"/>
                <w:vertAlign w:val="baseline"/>
                <w:lang w:val="en-US" w:eastAsia="zh-CN"/>
              </w:rPr>
              <w:t>预估数量</w:t>
            </w:r>
          </w:p>
        </w:tc>
        <w:tc>
          <w:tcPr>
            <w:tcW w:w="1037" w:type="dxa"/>
            <w:vAlign w:val="center"/>
          </w:tcPr>
          <w:p>
            <w:pPr>
              <w:pStyle w:val="5"/>
              <w:keepNext w:val="0"/>
              <w:keepLines w:val="0"/>
              <w:pageBreakBefore w:val="0"/>
              <w:numPr>
                <w:ilvl w:val="0"/>
                <w:numId w:val="0"/>
              </w:numPr>
              <w:kinsoku/>
              <w:wordWrap/>
              <w:overflowPunct/>
              <w:topLinePunct w:val="0"/>
              <w:autoSpaceDE/>
              <w:autoSpaceDN/>
              <w:bidi w:val="0"/>
              <w:adjustRightInd/>
              <w:snapToGrid/>
              <w:spacing w:line="360" w:lineRule="auto"/>
              <w:ind w:right="121" w:rightChars="55"/>
              <w:jc w:val="center"/>
              <w:textAlignment w:val="auto"/>
              <w:rPr>
                <w:rFonts w:hint="default" w:ascii="Times New Roman" w:hAnsi="Times New Roman" w:cs="Times New Roman" w:eastAsiaTheme="minorEastAsia"/>
                <w:color w:val="auto"/>
                <w:highlight w:val="none"/>
                <w:vertAlign w:val="baseline"/>
                <w:lang w:val="en-US" w:eastAsia="zh-CN"/>
              </w:rPr>
            </w:pPr>
            <w:r>
              <w:rPr>
                <w:rFonts w:hint="eastAsia" w:ascii="Times New Roman" w:hAnsi="Times New Roman" w:cs="Times New Roman" w:eastAsiaTheme="minorEastAsia"/>
                <w:color w:val="auto"/>
                <w:highlight w:val="none"/>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925" w:type="dxa"/>
            <w:vAlign w:val="center"/>
          </w:tcPr>
          <w:p>
            <w:pPr>
              <w:pStyle w:val="5"/>
              <w:keepNext w:val="0"/>
              <w:keepLines w:val="0"/>
              <w:pageBreakBefore w:val="0"/>
              <w:numPr>
                <w:ilvl w:val="0"/>
                <w:numId w:val="0"/>
              </w:numPr>
              <w:kinsoku/>
              <w:wordWrap/>
              <w:overflowPunct/>
              <w:topLinePunct w:val="0"/>
              <w:autoSpaceDE/>
              <w:autoSpaceDN/>
              <w:bidi w:val="0"/>
              <w:adjustRightInd/>
              <w:snapToGrid/>
              <w:spacing w:line="360" w:lineRule="auto"/>
              <w:ind w:right="121" w:rightChars="55"/>
              <w:jc w:val="center"/>
              <w:textAlignment w:val="auto"/>
              <w:rPr>
                <w:rFonts w:hint="default" w:ascii="Times New Roman" w:hAnsi="Times New Roman" w:cs="Times New Roman" w:eastAsiaTheme="minorEastAsia"/>
                <w:color w:val="auto"/>
                <w:highlight w:val="none"/>
                <w:vertAlign w:val="baseline"/>
                <w:lang w:val="en-US" w:eastAsia="zh-CN"/>
              </w:rPr>
            </w:pPr>
            <w:r>
              <w:rPr>
                <w:rFonts w:hint="eastAsia" w:ascii="Times New Roman" w:hAnsi="Times New Roman" w:cs="Times New Roman" w:eastAsiaTheme="minorEastAsia"/>
                <w:color w:val="auto"/>
                <w:highlight w:val="none"/>
                <w:vertAlign w:val="baseline"/>
                <w:lang w:val="en-US" w:eastAsia="zh-CN"/>
              </w:rPr>
              <w:t>1</w:t>
            </w:r>
          </w:p>
        </w:tc>
        <w:tc>
          <w:tcPr>
            <w:tcW w:w="3813" w:type="dxa"/>
            <w:vAlign w:val="center"/>
          </w:tcPr>
          <w:p>
            <w:pPr>
              <w:pStyle w:val="5"/>
              <w:keepNext w:val="0"/>
              <w:keepLines w:val="0"/>
              <w:pageBreakBefore w:val="0"/>
              <w:numPr>
                <w:ilvl w:val="0"/>
                <w:numId w:val="0"/>
              </w:numPr>
              <w:kinsoku/>
              <w:wordWrap/>
              <w:overflowPunct/>
              <w:topLinePunct w:val="0"/>
              <w:autoSpaceDE/>
              <w:autoSpaceDN/>
              <w:bidi w:val="0"/>
              <w:adjustRightInd/>
              <w:snapToGrid/>
              <w:spacing w:line="360" w:lineRule="auto"/>
              <w:ind w:right="121" w:rightChars="55"/>
              <w:jc w:val="center"/>
              <w:textAlignment w:val="auto"/>
              <w:rPr>
                <w:rFonts w:hint="default" w:ascii="Times New Roman" w:hAnsi="Times New Roman" w:cs="Times New Roman" w:eastAsiaTheme="minorEastAsia"/>
                <w:color w:val="auto"/>
                <w:highlight w:val="none"/>
                <w:vertAlign w:val="baseline"/>
                <w:lang w:val="en-US" w:eastAsia="zh-CN"/>
              </w:rPr>
            </w:pPr>
            <w:r>
              <w:rPr>
                <w:rFonts w:hint="default" w:ascii="Times New Roman" w:hAnsi="Times New Roman" w:cs="Times New Roman" w:eastAsiaTheme="minorEastAsia"/>
                <w:color w:val="auto"/>
                <w:highlight w:val="none"/>
                <w:lang w:eastAsia="zh-CN"/>
              </w:rPr>
              <w:t>直升机甲板接机员培训（</w:t>
            </w:r>
            <w:r>
              <w:rPr>
                <w:rFonts w:hint="default" w:ascii="Times New Roman" w:hAnsi="Times New Roman" w:cs="Times New Roman" w:eastAsiaTheme="minorEastAsia"/>
                <w:color w:val="auto"/>
                <w:highlight w:val="none"/>
                <w:lang w:val="en-US" w:eastAsia="zh-CN"/>
              </w:rPr>
              <w:t>HLO</w:t>
            </w:r>
            <w:r>
              <w:rPr>
                <w:rFonts w:hint="default" w:ascii="Times New Roman" w:hAnsi="Times New Roman" w:cs="Times New Roman" w:eastAsiaTheme="minorEastAsia"/>
                <w:color w:val="auto"/>
                <w:highlight w:val="none"/>
                <w:lang w:eastAsia="zh-CN"/>
              </w:rPr>
              <w:t>）</w:t>
            </w:r>
          </w:p>
        </w:tc>
        <w:tc>
          <w:tcPr>
            <w:tcW w:w="887" w:type="dxa"/>
            <w:vAlign w:val="center"/>
          </w:tcPr>
          <w:p>
            <w:pPr>
              <w:pStyle w:val="5"/>
              <w:keepNext w:val="0"/>
              <w:keepLines w:val="0"/>
              <w:pageBreakBefore w:val="0"/>
              <w:numPr>
                <w:ilvl w:val="0"/>
                <w:numId w:val="0"/>
              </w:numPr>
              <w:kinsoku/>
              <w:wordWrap/>
              <w:overflowPunct/>
              <w:topLinePunct w:val="0"/>
              <w:autoSpaceDE/>
              <w:autoSpaceDN/>
              <w:bidi w:val="0"/>
              <w:adjustRightInd/>
              <w:snapToGrid/>
              <w:spacing w:line="360" w:lineRule="auto"/>
              <w:ind w:right="121" w:rightChars="55"/>
              <w:jc w:val="center"/>
              <w:textAlignment w:val="auto"/>
              <w:rPr>
                <w:rFonts w:hint="eastAsia" w:ascii="Times New Roman" w:hAnsi="Times New Roman" w:eastAsia="Microsoft YaHei UI" w:cs="Times New Roman"/>
                <w:color w:val="auto"/>
                <w:highlight w:val="none"/>
                <w:vertAlign w:val="baseline"/>
                <w:lang w:val="en-US" w:eastAsia="zh-CN"/>
              </w:rPr>
            </w:pPr>
            <w:r>
              <w:rPr>
                <w:rFonts w:hint="eastAsia" w:ascii="Times New Roman" w:hAnsi="Times New Roman" w:cs="Times New Roman" w:eastAsiaTheme="minorEastAsia"/>
                <w:color w:val="auto"/>
                <w:highlight w:val="none"/>
                <w:vertAlign w:val="baseline"/>
                <w:lang w:val="en-US" w:eastAsia="zh-CN"/>
              </w:rPr>
              <w:t>人</w:t>
            </w:r>
            <w:r>
              <w:rPr>
                <w:rFonts w:hint="eastAsia"/>
                <w:highlight w:val="none"/>
                <w:lang w:val="en-US" w:eastAsia="zh-CN"/>
              </w:rPr>
              <w:t>期</w:t>
            </w:r>
          </w:p>
        </w:tc>
        <w:tc>
          <w:tcPr>
            <w:tcW w:w="1263" w:type="dxa"/>
            <w:vAlign w:val="center"/>
          </w:tcPr>
          <w:p>
            <w:pPr>
              <w:pStyle w:val="5"/>
              <w:keepNext w:val="0"/>
              <w:keepLines w:val="0"/>
              <w:pageBreakBefore w:val="0"/>
              <w:numPr>
                <w:ilvl w:val="0"/>
                <w:numId w:val="0"/>
              </w:numPr>
              <w:kinsoku/>
              <w:wordWrap/>
              <w:overflowPunct/>
              <w:topLinePunct w:val="0"/>
              <w:autoSpaceDE/>
              <w:autoSpaceDN/>
              <w:bidi w:val="0"/>
              <w:adjustRightInd/>
              <w:snapToGrid/>
              <w:spacing w:line="360" w:lineRule="auto"/>
              <w:ind w:right="121" w:rightChars="55"/>
              <w:jc w:val="center"/>
              <w:textAlignment w:val="auto"/>
              <w:rPr>
                <w:rFonts w:hint="default" w:ascii="Times New Roman" w:hAnsi="Times New Roman" w:cs="Times New Roman" w:eastAsiaTheme="minorEastAsia"/>
                <w:color w:val="auto"/>
                <w:highlight w:val="none"/>
                <w:vertAlign w:val="baseline"/>
                <w:lang w:val="en-US" w:eastAsia="zh-CN"/>
              </w:rPr>
            </w:pPr>
            <w:r>
              <w:rPr>
                <w:rFonts w:hint="eastAsia" w:ascii="Times New Roman" w:hAnsi="Times New Roman" w:cs="Times New Roman" w:eastAsiaTheme="minorEastAsia"/>
                <w:color w:val="auto"/>
                <w:highlight w:val="none"/>
                <w:vertAlign w:val="baseline"/>
                <w:lang w:val="en-US" w:eastAsia="zh-CN"/>
              </w:rPr>
              <w:t>1500</w:t>
            </w:r>
          </w:p>
        </w:tc>
        <w:tc>
          <w:tcPr>
            <w:tcW w:w="1037" w:type="dxa"/>
            <w:vAlign w:val="center"/>
          </w:tcPr>
          <w:p>
            <w:pPr>
              <w:pStyle w:val="5"/>
              <w:keepNext w:val="0"/>
              <w:keepLines w:val="0"/>
              <w:pageBreakBefore w:val="0"/>
              <w:numPr>
                <w:ilvl w:val="0"/>
                <w:numId w:val="0"/>
              </w:numPr>
              <w:kinsoku/>
              <w:wordWrap/>
              <w:overflowPunct/>
              <w:topLinePunct w:val="0"/>
              <w:autoSpaceDE/>
              <w:autoSpaceDN/>
              <w:bidi w:val="0"/>
              <w:adjustRightInd/>
              <w:snapToGrid/>
              <w:spacing w:line="360" w:lineRule="auto"/>
              <w:ind w:right="121" w:rightChars="55"/>
              <w:jc w:val="center"/>
              <w:textAlignment w:val="auto"/>
              <w:rPr>
                <w:rFonts w:hint="default" w:ascii="Times New Roman" w:hAnsi="Times New Roman" w:cs="Times New Roman" w:eastAsiaTheme="minorEastAsia"/>
                <w:color w:val="auto"/>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925" w:type="dxa"/>
            <w:vAlign w:val="center"/>
          </w:tcPr>
          <w:p>
            <w:pPr>
              <w:pStyle w:val="5"/>
              <w:keepNext w:val="0"/>
              <w:keepLines w:val="0"/>
              <w:pageBreakBefore w:val="0"/>
              <w:numPr>
                <w:ilvl w:val="0"/>
                <w:numId w:val="0"/>
              </w:numPr>
              <w:kinsoku/>
              <w:wordWrap/>
              <w:overflowPunct/>
              <w:topLinePunct w:val="0"/>
              <w:autoSpaceDE/>
              <w:autoSpaceDN/>
              <w:bidi w:val="0"/>
              <w:adjustRightInd/>
              <w:snapToGrid/>
              <w:spacing w:line="360" w:lineRule="auto"/>
              <w:ind w:right="121" w:rightChars="55"/>
              <w:jc w:val="center"/>
              <w:textAlignment w:val="auto"/>
              <w:rPr>
                <w:rFonts w:hint="default" w:ascii="Times New Roman" w:hAnsi="Times New Roman" w:cs="Times New Roman" w:eastAsiaTheme="minorEastAsia"/>
                <w:color w:val="auto"/>
                <w:highlight w:val="none"/>
                <w:vertAlign w:val="baseline"/>
                <w:lang w:val="en-US" w:eastAsia="zh-CN"/>
              </w:rPr>
            </w:pPr>
            <w:r>
              <w:rPr>
                <w:rFonts w:hint="eastAsia" w:ascii="Times New Roman" w:hAnsi="Times New Roman" w:cs="Times New Roman" w:eastAsiaTheme="minorEastAsia"/>
                <w:color w:val="auto"/>
                <w:highlight w:val="none"/>
                <w:vertAlign w:val="baseline"/>
                <w:lang w:val="en-US" w:eastAsia="zh-CN"/>
              </w:rPr>
              <w:t>2</w:t>
            </w:r>
          </w:p>
        </w:tc>
        <w:tc>
          <w:tcPr>
            <w:tcW w:w="3813" w:type="dxa"/>
            <w:vAlign w:val="center"/>
          </w:tcPr>
          <w:p>
            <w:pPr>
              <w:pStyle w:val="5"/>
              <w:keepNext w:val="0"/>
              <w:keepLines w:val="0"/>
              <w:pageBreakBefore w:val="0"/>
              <w:numPr>
                <w:ilvl w:val="0"/>
                <w:numId w:val="0"/>
              </w:numPr>
              <w:kinsoku/>
              <w:wordWrap/>
              <w:overflowPunct/>
              <w:topLinePunct w:val="0"/>
              <w:autoSpaceDE/>
              <w:autoSpaceDN/>
              <w:bidi w:val="0"/>
              <w:adjustRightInd/>
              <w:snapToGrid/>
              <w:spacing w:line="360" w:lineRule="auto"/>
              <w:ind w:right="121" w:rightChars="55"/>
              <w:jc w:val="center"/>
              <w:textAlignment w:val="auto"/>
              <w:rPr>
                <w:rFonts w:hint="default" w:ascii="Times New Roman" w:hAnsi="Times New Roman" w:cs="Times New Roman" w:eastAsiaTheme="minorEastAsia"/>
                <w:color w:val="auto"/>
                <w:highlight w:val="none"/>
                <w:vertAlign w:val="baseline"/>
                <w:lang w:val="en-US" w:eastAsia="zh-CN"/>
              </w:rPr>
            </w:pPr>
            <w:r>
              <w:rPr>
                <w:rFonts w:hint="default" w:ascii="Times New Roman" w:hAnsi="Times New Roman" w:cs="Times New Roman" w:eastAsiaTheme="minorEastAsia"/>
                <w:color w:val="auto"/>
                <w:highlight w:val="none"/>
                <w:lang w:eastAsia="zh-CN"/>
              </w:rPr>
              <w:t>直升机甲板接机辅助人员培训</w:t>
            </w:r>
            <w:r>
              <w:rPr>
                <w:rFonts w:hint="default" w:ascii="Times New Roman" w:hAnsi="Times New Roman" w:cs="Times New Roman" w:eastAsiaTheme="minorEastAsia"/>
                <w:color w:val="auto"/>
                <w:highlight w:val="none"/>
                <w:lang w:val="en-US" w:eastAsia="zh-CN"/>
              </w:rPr>
              <w:t>（HDA）</w:t>
            </w:r>
          </w:p>
        </w:tc>
        <w:tc>
          <w:tcPr>
            <w:tcW w:w="887" w:type="dxa"/>
            <w:vAlign w:val="center"/>
          </w:tcPr>
          <w:p>
            <w:pPr>
              <w:pStyle w:val="5"/>
              <w:keepNext w:val="0"/>
              <w:keepLines w:val="0"/>
              <w:pageBreakBefore w:val="0"/>
              <w:numPr>
                <w:ilvl w:val="0"/>
                <w:numId w:val="0"/>
              </w:numPr>
              <w:kinsoku/>
              <w:wordWrap/>
              <w:overflowPunct/>
              <w:topLinePunct w:val="0"/>
              <w:autoSpaceDE/>
              <w:autoSpaceDN/>
              <w:bidi w:val="0"/>
              <w:adjustRightInd/>
              <w:snapToGrid/>
              <w:spacing w:line="360" w:lineRule="auto"/>
              <w:ind w:right="121" w:rightChars="55"/>
              <w:jc w:val="center"/>
              <w:textAlignment w:val="auto"/>
              <w:rPr>
                <w:rFonts w:hint="default" w:ascii="Times New Roman" w:hAnsi="Times New Roman" w:cs="Times New Roman" w:eastAsiaTheme="minorEastAsia"/>
                <w:color w:val="auto"/>
                <w:highlight w:val="none"/>
                <w:vertAlign w:val="baseline"/>
                <w:lang w:val="en-US" w:eastAsia="zh-CN"/>
              </w:rPr>
            </w:pPr>
            <w:r>
              <w:rPr>
                <w:rFonts w:hint="eastAsia" w:ascii="Times New Roman" w:hAnsi="Times New Roman" w:cs="Times New Roman" w:eastAsiaTheme="minorEastAsia"/>
                <w:color w:val="auto"/>
                <w:highlight w:val="none"/>
                <w:vertAlign w:val="baseline"/>
                <w:lang w:val="en-US" w:eastAsia="zh-CN"/>
              </w:rPr>
              <w:t>人期</w:t>
            </w:r>
          </w:p>
        </w:tc>
        <w:tc>
          <w:tcPr>
            <w:tcW w:w="1263" w:type="dxa"/>
            <w:vAlign w:val="center"/>
          </w:tcPr>
          <w:p>
            <w:pPr>
              <w:pStyle w:val="5"/>
              <w:keepNext w:val="0"/>
              <w:keepLines w:val="0"/>
              <w:pageBreakBefore w:val="0"/>
              <w:numPr>
                <w:ilvl w:val="0"/>
                <w:numId w:val="0"/>
              </w:numPr>
              <w:kinsoku/>
              <w:wordWrap/>
              <w:overflowPunct/>
              <w:topLinePunct w:val="0"/>
              <w:autoSpaceDE/>
              <w:autoSpaceDN/>
              <w:bidi w:val="0"/>
              <w:adjustRightInd/>
              <w:snapToGrid/>
              <w:spacing w:line="360" w:lineRule="auto"/>
              <w:ind w:right="121" w:rightChars="55"/>
              <w:jc w:val="center"/>
              <w:textAlignment w:val="auto"/>
              <w:rPr>
                <w:rFonts w:hint="default" w:ascii="Times New Roman" w:hAnsi="Times New Roman" w:cs="Times New Roman" w:eastAsiaTheme="minorEastAsia"/>
                <w:color w:val="auto"/>
                <w:highlight w:val="none"/>
                <w:vertAlign w:val="baseline"/>
                <w:lang w:val="en-US" w:eastAsia="zh-CN"/>
              </w:rPr>
            </w:pPr>
            <w:r>
              <w:rPr>
                <w:rFonts w:hint="eastAsia" w:ascii="Times New Roman" w:hAnsi="Times New Roman" w:cs="Times New Roman" w:eastAsiaTheme="minorEastAsia"/>
                <w:color w:val="auto"/>
                <w:highlight w:val="none"/>
                <w:vertAlign w:val="baseline"/>
                <w:lang w:val="en-US" w:eastAsia="zh-CN"/>
              </w:rPr>
              <w:t>120</w:t>
            </w:r>
          </w:p>
        </w:tc>
        <w:tc>
          <w:tcPr>
            <w:tcW w:w="1037" w:type="dxa"/>
            <w:vAlign w:val="center"/>
          </w:tcPr>
          <w:p>
            <w:pPr>
              <w:pStyle w:val="5"/>
              <w:keepNext w:val="0"/>
              <w:keepLines w:val="0"/>
              <w:pageBreakBefore w:val="0"/>
              <w:numPr>
                <w:ilvl w:val="0"/>
                <w:numId w:val="0"/>
              </w:numPr>
              <w:kinsoku/>
              <w:wordWrap/>
              <w:overflowPunct/>
              <w:topLinePunct w:val="0"/>
              <w:autoSpaceDE/>
              <w:autoSpaceDN/>
              <w:bidi w:val="0"/>
              <w:adjustRightInd/>
              <w:snapToGrid/>
              <w:spacing w:line="360" w:lineRule="auto"/>
              <w:ind w:right="121" w:rightChars="55"/>
              <w:jc w:val="center"/>
              <w:textAlignment w:val="auto"/>
              <w:rPr>
                <w:rFonts w:hint="default" w:ascii="Times New Roman" w:hAnsi="Times New Roman" w:cs="Times New Roman" w:eastAsiaTheme="minorEastAsia"/>
                <w:color w:val="auto"/>
                <w:highlight w:val="none"/>
                <w:vertAlign w:val="baseline"/>
                <w:lang w:val="en-US" w:eastAsia="zh-CN"/>
              </w:rPr>
            </w:pPr>
          </w:p>
        </w:tc>
      </w:tr>
    </w:tbl>
    <w:p>
      <w:pPr>
        <w:pStyle w:val="5"/>
        <w:keepNext w:val="0"/>
        <w:keepLines w:val="0"/>
        <w:pageBreakBefore w:val="0"/>
        <w:kinsoku/>
        <w:wordWrap/>
        <w:overflowPunct/>
        <w:topLinePunct w:val="0"/>
        <w:autoSpaceDE/>
        <w:autoSpaceDN/>
        <w:bidi w:val="0"/>
        <w:adjustRightInd/>
        <w:spacing w:line="360" w:lineRule="auto"/>
        <w:ind w:firstLine="420"/>
        <w:jc w:val="both"/>
        <w:textAlignment w:val="auto"/>
        <w:rPr>
          <w:rFonts w:hint="default" w:ascii="Times New Roman" w:hAnsi="Times New Roman" w:cs="Times New Roman" w:eastAsiaTheme="minorEastAsia"/>
          <w:color w:val="auto"/>
          <w:highlight w:val="none"/>
          <w:lang w:val="en-US" w:eastAsia="zh-CN"/>
        </w:rPr>
      </w:pPr>
      <w:r>
        <w:rPr>
          <w:rFonts w:hint="eastAsia" w:ascii="Times New Roman" w:hAnsi="Times New Roman" w:cs="Times New Roman" w:eastAsiaTheme="minorEastAsia"/>
          <w:color w:val="auto"/>
          <w:highlight w:val="none"/>
          <w:lang w:val="en-US" w:eastAsia="zh-CN"/>
        </w:rPr>
        <w:t>注：</w:t>
      </w:r>
      <w:r>
        <w:rPr>
          <w:rFonts w:hint="default" w:ascii="Times New Roman" w:hAnsi="Times New Roman" w:cs="Times New Roman" w:eastAsiaTheme="minorEastAsia"/>
          <w:color w:val="auto"/>
          <w:highlight w:val="none"/>
          <w:lang w:eastAsia="zh-CN"/>
        </w:rPr>
        <w:t>完成1名学员1期直升机甲板接机人员培训服务则计为1人期</w:t>
      </w:r>
      <w:r>
        <w:rPr>
          <w:rFonts w:hint="eastAsia" w:ascii="Times New Roman" w:hAnsi="Times New Roman" w:cs="Times New Roman" w:eastAsiaTheme="minorEastAsia"/>
          <w:color w:val="auto"/>
          <w:highlight w:val="none"/>
          <w:lang w:eastAsia="zh-CN"/>
        </w:rPr>
        <w:t>。</w:t>
      </w:r>
    </w:p>
    <w:p>
      <w:pPr>
        <w:pStyle w:val="5"/>
        <w:keepNext w:val="0"/>
        <w:keepLines w:val="0"/>
        <w:pageBreakBefore w:val="0"/>
        <w:kinsoku/>
        <w:wordWrap/>
        <w:overflowPunct/>
        <w:topLinePunct w:val="0"/>
        <w:autoSpaceDE/>
        <w:autoSpaceDN/>
        <w:bidi w:val="0"/>
        <w:adjustRightInd/>
        <w:spacing w:line="360" w:lineRule="auto"/>
        <w:ind w:firstLine="420"/>
        <w:jc w:val="both"/>
        <w:textAlignment w:val="auto"/>
        <w:rPr>
          <w:rFonts w:hint="default" w:ascii="Times New Roman" w:hAnsi="Times New Roman" w:cs="Times New Roman" w:eastAsiaTheme="minorEastAsia"/>
          <w:color w:val="auto"/>
          <w:highlight w:val="none"/>
          <w:lang w:eastAsia="zh-CN"/>
        </w:rPr>
      </w:pPr>
      <w:r>
        <w:rPr>
          <w:rFonts w:hint="default" w:ascii="Times New Roman" w:hAnsi="Times New Roman" w:cs="Times New Roman" w:eastAsiaTheme="minorEastAsia"/>
          <w:color w:val="auto"/>
          <w:highlight w:val="none"/>
          <w:lang w:val="en-US" w:eastAsia="zh-CN"/>
        </w:rPr>
        <w:t>3、</w:t>
      </w:r>
      <w:r>
        <w:rPr>
          <w:rFonts w:hint="default" w:ascii="Times New Roman" w:hAnsi="Times New Roman" w:cs="Times New Roman" w:eastAsiaTheme="minorEastAsia"/>
          <w:color w:val="auto"/>
          <w:highlight w:val="none"/>
          <w:lang w:eastAsia="zh-CN"/>
        </w:rPr>
        <w:t>服务地点</w:t>
      </w:r>
    </w:p>
    <w:p>
      <w:pPr>
        <w:pStyle w:val="5"/>
        <w:keepNext w:val="0"/>
        <w:keepLines w:val="0"/>
        <w:pageBreakBefore w:val="0"/>
        <w:kinsoku/>
        <w:wordWrap/>
        <w:overflowPunct/>
        <w:topLinePunct w:val="0"/>
        <w:autoSpaceDE/>
        <w:autoSpaceDN/>
        <w:bidi w:val="0"/>
        <w:adjustRightInd/>
        <w:spacing w:line="360" w:lineRule="auto"/>
        <w:ind w:firstLine="428"/>
        <w:jc w:val="both"/>
        <w:textAlignment w:val="auto"/>
        <w:rPr>
          <w:rFonts w:hint="default" w:ascii="Times New Roman" w:hAnsi="Times New Roman" w:cs="Times New Roman" w:eastAsiaTheme="minorEastAsia"/>
          <w:color w:val="auto"/>
          <w:spacing w:val="2"/>
          <w:highlight w:val="none"/>
          <w:lang w:eastAsia="zh-CN"/>
        </w:rPr>
      </w:pPr>
      <w:r>
        <w:rPr>
          <w:rFonts w:hint="eastAsia" w:ascii="Times New Roman" w:hAnsi="Times New Roman" w:cs="Times New Roman" w:eastAsiaTheme="minorEastAsia"/>
          <w:color w:val="auto"/>
          <w:spacing w:val="2"/>
          <w:highlight w:val="none"/>
          <w:lang w:val="en-US" w:eastAsia="zh-CN"/>
        </w:rPr>
        <w:t>湛江市坡头区南油三区培训中心或甲方指定地点</w:t>
      </w:r>
      <w:r>
        <w:rPr>
          <w:rFonts w:hint="default" w:ascii="Times New Roman" w:hAnsi="Times New Roman" w:cs="Times New Roman" w:eastAsiaTheme="minorEastAsia"/>
          <w:color w:val="auto"/>
          <w:spacing w:val="2"/>
          <w:highlight w:val="none"/>
          <w:lang w:eastAsia="zh-CN"/>
        </w:rPr>
        <w:t>，实操教学在</w:t>
      </w:r>
      <w:r>
        <w:rPr>
          <w:rFonts w:hint="eastAsia" w:ascii="Times New Roman" w:hAnsi="Times New Roman" w:cs="Times New Roman" w:eastAsiaTheme="minorEastAsia"/>
          <w:color w:val="auto"/>
          <w:spacing w:val="2"/>
          <w:highlight w:val="none"/>
          <w:lang w:eastAsia="zh-CN"/>
        </w:rPr>
        <w:t>乙方</w:t>
      </w:r>
      <w:r>
        <w:rPr>
          <w:rFonts w:hint="default" w:ascii="Times New Roman" w:hAnsi="Times New Roman" w:cs="Times New Roman" w:eastAsiaTheme="minorEastAsia"/>
          <w:color w:val="auto"/>
          <w:spacing w:val="2"/>
          <w:highlight w:val="none"/>
          <w:lang w:eastAsia="zh-CN"/>
        </w:rPr>
        <w:t>直升机机场。</w:t>
      </w:r>
    </w:p>
    <w:p>
      <w:pPr>
        <w:pStyle w:val="5"/>
        <w:keepNext w:val="0"/>
        <w:keepLines w:val="0"/>
        <w:pageBreakBefore w:val="0"/>
        <w:kinsoku/>
        <w:wordWrap/>
        <w:overflowPunct/>
        <w:topLinePunct w:val="0"/>
        <w:autoSpaceDE/>
        <w:autoSpaceDN/>
        <w:bidi w:val="0"/>
        <w:adjustRightInd/>
        <w:spacing w:line="360" w:lineRule="auto"/>
        <w:ind w:firstLine="420"/>
        <w:jc w:val="both"/>
        <w:textAlignment w:val="auto"/>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4、服务期限</w:t>
      </w:r>
    </w:p>
    <w:p>
      <w:pPr>
        <w:pStyle w:val="7"/>
        <w:keepNext w:val="0"/>
        <w:keepLines w:val="0"/>
        <w:pageBreakBefore w:val="0"/>
        <w:widowControl/>
        <w:kinsoku/>
        <w:wordWrap/>
        <w:overflowPunct/>
        <w:topLinePunct w:val="0"/>
        <w:autoSpaceDE/>
        <w:autoSpaceDN/>
        <w:bidi w:val="0"/>
        <w:adjustRightInd/>
        <w:snapToGrid/>
        <w:spacing w:after="0" w:line="360" w:lineRule="auto"/>
        <w:ind w:left="0" w:leftChars="0" w:firstLine="428" w:firstLineChars="200"/>
        <w:jc w:val="both"/>
        <w:textAlignment w:val="auto"/>
        <w:outlineLvl w:val="0"/>
        <w:rPr>
          <w:rFonts w:hint="default" w:ascii="Times New Roman" w:hAnsi="Times New Roman" w:cs="Times New Roman" w:eastAsiaTheme="minorEastAsia"/>
          <w:color w:val="auto"/>
          <w:spacing w:val="2"/>
          <w:sz w:val="21"/>
          <w:szCs w:val="21"/>
          <w:highlight w:val="none"/>
          <w:lang w:val="en-US" w:eastAsia="zh-CN" w:bidi="ar-SA"/>
        </w:rPr>
      </w:pPr>
      <w:r>
        <w:rPr>
          <w:rFonts w:hint="default" w:ascii="Times New Roman" w:hAnsi="Times New Roman" w:cs="Times New Roman" w:eastAsiaTheme="minorEastAsia"/>
          <w:color w:val="auto"/>
          <w:spacing w:val="2"/>
          <w:sz w:val="21"/>
          <w:szCs w:val="21"/>
          <w:highlight w:val="none"/>
          <w:lang w:val="en-US" w:eastAsia="zh-CN" w:bidi="ar-SA"/>
        </w:rPr>
        <w:t>自合同签订之日起3年内有效，在合同执行阶段采用“1+1+1”的方式，即合同届满1年，若甲乙双方对合同条款即合同价格均无异议，继续沿用1年，若无法达成一致，则合同自动终止。协议期满后，如有未执行完毕的服务委托书/订单，该服务委托书/订单应履行完毕。</w:t>
      </w:r>
    </w:p>
    <w:p>
      <w:pPr>
        <w:pStyle w:val="7"/>
        <w:keepNext w:val="0"/>
        <w:keepLines w:val="0"/>
        <w:pageBreakBefore w:val="0"/>
        <w:kinsoku/>
        <w:wordWrap/>
        <w:overflowPunct/>
        <w:topLinePunct w:val="0"/>
        <w:autoSpaceDE/>
        <w:autoSpaceDN/>
        <w:bidi w:val="0"/>
        <w:adjustRightInd/>
        <w:spacing w:line="360" w:lineRule="auto"/>
        <w:ind w:left="0" w:leftChars="0" w:firstLine="562" w:firstLineChars="200"/>
        <w:jc w:val="both"/>
        <w:textAlignment w:val="auto"/>
        <w:outlineLvl w:val="0"/>
        <w:rPr>
          <w:rFonts w:hint="default" w:ascii="Times New Roman" w:hAnsi="Times New Roman" w:cs="Times New Roman" w:eastAsiaTheme="minorEastAsia"/>
          <w:b/>
          <w:bCs/>
          <w:color w:val="auto"/>
          <w:sz w:val="28"/>
          <w:szCs w:val="28"/>
          <w:highlight w:val="none"/>
        </w:rPr>
      </w:pPr>
      <w:r>
        <w:rPr>
          <w:rFonts w:hint="default" w:ascii="Times New Roman" w:hAnsi="Times New Roman" w:cs="Times New Roman" w:eastAsiaTheme="minorEastAsia"/>
          <w:b/>
          <w:bCs/>
          <w:color w:val="auto"/>
          <w:sz w:val="28"/>
          <w:szCs w:val="28"/>
          <w:highlight w:val="none"/>
          <w:lang w:val="en-US" w:eastAsia="zh-CN"/>
        </w:rPr>
        <w:t>三．</w:t>
      </w:r>
      <w:r>
        <w:rPr>
          <w:rFonts w:hint="default" w:ascii="Times New Roman" w:hAnsi="Times New Roman" w:cs="Times New Roman" w:eastAsiaTheme="minorEastAsia"/>
          <w:b/>
          <w:bCs/>
          <w:color w:val="auto"/>
          <w:sz w:val="28"/>
          <w:szCs w:val="28"/>
          <w:highlight w:val="none"/>
        </w:rPr>
        <w:t>执行规范</w:t>
      </w:r>
    </w:p>
    <w:p>
      <w:pPr>
        <w:pStyle w:val="3"/>
        <w:keepNext w:val="0"/>
        <w:keepLines w:val="0"/>
        <w:pageBreakBefore w:val="0"/>
        <w:kinsoku/>
        <w:wordWrap/>
        <w:overflowPunct/>
        <w:topLinePunct w:val="0"/>
        <w:autoSpaceDE/>
        <w:autoSpaceDN/>
        <w:bidi w:val="0"/>
        <w:adjustRightInd/>
        <w:spacing w:line="360" w:lineRule="auto"/>
        <w:ind w:firstLine="428" w:firstLineChars="200"/>
        <w:jc w:val="both"/>
        <w:textAlignment w:val="auto"/>
        <w:rPr>
          <w:rFonts w:hint="default" w:ascii="Times New Roman" w:hAnsi="Times New Roman" w:cs="Times New Roman" w:eastAsiaTheme="minorEastAsia"/>
          <w:color w:val="auto"/>
          <w:spacing w:val="2"/>
          <w:sz w:val="21"/>
          <w:szCs w:val="21"/>
          <w:highlight w:val="none"/>
        </w:rPr>
      </w:pPr>
      <w:r>
        <w:rPr>
          <w:rFonts w:hint="eastAsia" w:ascii="Times New Roman" w:hAnsi="Times New Roman" w:cs="Times New Roman" w:eastAsiaTheme="minorEastAsia"/>
          <w:color w:val="auto"/>
          <w:spacing w:val="2"/>
          <w:sz w:val="21"/>
          <w:szCs w:val="21"/>
          <w:highlight w:val="none"/>
          <w:lang w:val="en-US" w:eastAsia="zh-CN"/>
        </w:rPr>
        <w:t>Q/HS 4023-2024 《海洋石油直升机甲板安全运行规范》</w:t>
      </w:r>
    </w:p>
    <w:p>
      <w:pPr>
        <w:pStyle w:val="7"/>
        <w:keepNext w:val="0"/>
        <w:keepLines w:val="0"/>
        <w:pageBreakBefore w:val="0"/>
        <w:kinsoku/>
        <w:wordWrap/>
        <w:overflowPunct/>
        <w:topLinePunct w:val="0"/>
        <w:autoSpaceDE/>
        <w:autoSpaceDN/>
        <w:bidi w:val="0"/>
        <w:adjustRightInd/>
        <w:spacing w:line="360" w:lineRule="auto"/>
        <w:ind w:left="0" w:firstLine="562" w:firstLineChars="200"/>
        <w:jc w:val="both"/>
        <w:textAlignment w:val="auto"/>
        <w:outlineLvl w:val="0"/>
        <w:rPr>
          <w:rFonts w:hint="default" w:ascii="Times New Roman" w:hAnsi="Times New Roman" w:cs="Times New Roman" w:eastAsiaTheme="minorEastAsia"/>
          <w:b/>
          <w:bCs/>
          <w:color w:val="auto"/>
          <w:sz w:val="28"/>
          <w:szCs w:val="28"/>
          <w:highlight w:val="none"/>
        </w:rPr>
      </w:pPr>
      <w:r>
        <w:rPr>
          <w:rFonts w:hint="default" w:ascii="Times New Roman" w:hAnsi="Times New Roman" w:cs="Times New Roman" w:eastAsiaTheme="minorEastAsia"/>
          <w:b/>
          <w:bCs/>
          <w:color w:val="auto"/>
          <w:sz w:val="28"/>
          <w:szCs w:val="28"/>
          <w:highlight w:val="none"/>
          <w:lang w:val="en-US" w:eastAsia="zh-CN"/>
        </w:rPr>
        <w:t>四、</w:t>
      </w:r>
      <w:r>
        <w:rPr>
          <w:rFonts w:hint="default" w:ascii="Times New Roman" w:hAnsi="Times New Roman" w:cs="Times New Roman" w:eastAsiaTheme="minorEastAsia"/>
          <w:b/>
          <w:bCs/>
          <w:color w:val="auto"/>
          <w:sz w:val="28"/>
          <w:szCs w:val="28"/>
          <w:highlight w:val="none"/>
        </w:rPr>
        <w:t>服务要求</w:t>
      </w:r>
    </w:p>
    <w:p>
      <w:pPr>
        <w:pStyle w:val="5"/>
        <w:keepNext w:val="0"/>
        <w:keepLines w:val="0"/>
        <w:pageBreakBefore w:val="0"/>
        <w:widowControl w:val="0"/>
        <w:kinsoku/>
        <w:wordWrap/>
        <w:overflowPunct/>
        <w:topLinePunct w:val="0"/>
        <w:autoSpaceDE/>
        <w:autoSpaceDN/>
        <w:bidi w:val="0"/>
        <w:adjustRightInd/>
        <w:snapToGrid/>
        <w:spacing w:line="360" w:lineRule="auto"/>
        <w:ind w:right="121" w:rightChars="55"/>
        <w:jc w:val="both"/>
        <w:textAlignment w:val="auto"/>
        <w:rPr>
          <w:rFonts w:hint="default" w:ascii="Times New Roman" w:hAnsi="Times New Roman" w:cs="Times New Roman" w:eastAsiaTheme="minorEastAsia"/>
          <w:color w:val="auto"/>
          <w:spacing w:val="2"/>
          <w:highlight w:val="none"/>
          <w:lang w:eastAsia="zh-CN"/>
        </w:rPr>
      </w:pPr>
      <w:r>
        <w:rPr>
          <w:rFonts w:hint="eastAsia" w:ascii="Times New Roman" w:hAnsi="Times New Roman" w:cs="Times New Roman" w:eastAsiaTheme="minorEastAsia"/>
          <w:color w:val="auto"/>
          <w:spacing w:val="2"/>
          <w:highlight w:val="none"/>
          <w:lang w:val="en-US" w:eastAsia="zh-CN"/>
        </w:rPr>
        <w:t>1</w:t>
      </w:r>
      <w:r>
        <w:rPr>
          <w:rFonts w:hint="default" w:ascii="Times New Roman" w:hAnsi="Times New Roman" w:cs="Times New Roman" w:eastAsiaTheme="minorEastAsia"/>
          <w:color w:val="auto"/>
          <w:spacing w:val="2"/>
          <w:highlight w:val="none"/>
          <w:lang w:val="en-US" w:eastAsia="zh-CN"/>
        </w:rPr>
        <w:t>、</w:t>
      </w:r>
      <w:r>
        <w:rPr>
          <w:rFonts w:hint="default" w:ascii="Times New Roman" w:hAnsi="Times New Roman" w:cs="Times New Roman" w:eastAsiaTheme="minorEastAsia"/>
          <w:color w:val="auto"/>
          <w:spacing w:val="2"/>
          <w:highlight w:val="none"/>
          <w:lang w:eastAsia="zh-CN"/>
        </w:rPr>
        <w:t>服务</w:t>
      </w:r>
      <w:r>
        <w:rPr>
          <w:rFonts w:hint="default" w:ascii="Times New Roman" w:hAnsi="Times New Roman" w:cs="Times New Roman" w:eastAsiaTheme="minorEastAsia"/>
          <w:color w:val="auto"/>
          <w:spacing w:val="2"/>
          <w:highlight w:val="none"/>
          <w:lang w:val="en-US" w:eastAsia="zh-CN"/>
        </w:rPr>
        <w:t>具体</w:t>
      </w:r>
      <w:r>
        <w:rPr>
          <w:rFonts w:hint="default" w:ascii="Times New Roman" w:hAnsi="Times New Roman" w:cs="Times New Roman" w:eastAsiaTheme="minorEastAsia"/>
          <w:color w:val="auto"/>
          <w:spacing w:val="2"/>
          <w:highlight w:val="none"/>
          <w:lang w:eastAsia="zh-CN"/>
        </w:rPr>
        <w:t>要求：</w:t>
      </w:r>
    </w:p>
    <w:p>
      <w:pPr>
        <w:pStyle w:val="5"/>
        <w:keepNext w:val="0"/>
        <w:keepLines w:val="0"/>
        <w:pageBreakBefore w:val="0"/>
        <w:widowControl w:val="0"/>
        <w:numPr>
          <w:ilvl w:val="-1"/>
          <w:numId w:val="0"/>
        </w:numPr>
        <w:kinsoku/>
        <w:wordWrap/>
        <w:overflowPunct/>
        <w:topLinePunct w:val="0"/>
        <w:autoSpaceDE/>
        <w:autoSpaceDN/>
        <w:bidi w:val="0"/>
        <w:adjustRightInd/>
        <w:snapToGrid/>
        <w:spacing w:line="360" w:lineRule="auto"/>
        <w:ind w:right="121" w:rightChars="55" w:firstLine="428" w:firstLineChars="200"/>
        <w:jc w:val="both"/>
        <w:textAlignment w:val="auto"/>
        <w:rPr>
          <w:rFonts w:hint="default" w:ascii="Times New Roman" w:hAnsi="Times New Roman" w:cs="Times New Roman" w:eastAsiaTheme="minorEastAsia"/>
          <w:color w:val="auto"/>
          <w:spacing w:val="2"/>
          <w:highlight w:val="none"/>
          <w:lang w:eastAsia="zh-CN"/>
        </w:rPr>
      </w:pPr>
      <w:r>
        <w:rPr>
          <w:rFonts w:hint="default" w:ascii="Times New Roman" w:hAnsi="Times New Roman" w:cs="Times New Roman" w:eastAsiaTheme="minorEastAsia"/>
          <w:color w:val="auto"/>
          <w:spacing w:val="2"/>
          <w:highlight w:val="none"/>
          <w:lang w:val="en-US" w:eastAsia="zh-CN"/>
        </w:rPr>
        <w:t>1）</w:t>
      </w:r>
      <w:r>
        <w:rPr>
          <w:rFonts w:hint="eastAsia" w:ascii="Times New Roman" w:hAnsi="Times New Roman" w:cs="Times New Roman" w:eastAsiaTheme="minorEastAsia"/>
          <w:color w:val="auto"/>
          <w:spacing w:val="2"/>
          <w:highlight w:val="none"/>
          <w:lang w:val="en-US" w:eastAsia="zh-CN"/>
        </w:rPr>
        <w:t>乙方</w:t>
      </w:r>
      <w:r>
        <w:rPr>
          <w:rFonts w:hint="default" w:ascii="Times New Roman" w:hAnsi="Times New Roman" w:cs="Times New Roman" w:eastAsiaTheme="minorEastAsia"/>
          <w:color w:val="auto"/>
          <w:spacing w:val="2"/>
          <w:highlight w:val="none"/>
          <w:lang w:val="en-US" w:eastAsia="zh-CN"/>
        </w:rPr>
        <w:t>在收到服务通知后，需</w:t>
      </w:r>
      <w:r>
        <w:rPr>
          <w:rFonts w:hint="default" w:ascii="Times New Roman" w:hAnsi="Times New Roman" w:cs="Times New Roman" w:eastAsiaTheme="minorEastAsia"/>
          <w:color w:val="auto"/>
          <w:spacing w:val="2"/>
          <w:highlight w:val="none"/>
          <w:lang w:eastAsia="zh-CN"/>
        </w:rPr>
        <w:t>根据</w:t>
      </w:r>
      <w:r>
        <w:rPr>
          <w:rFonts w:hint="default" w:ascii="Times New Roman" w:hAnsi="Times New Roman" w:cs="Times New Roman" w:eastAsiaTheme="minorEastAsia"/>
          <w:color w:val="auto"/>
          <w:spacing w:val="2"/>
          <w:highlight w:val="none"/>
          <w:lang w:val="en-US" w:eastAsia="zh-CN"/>
        </w:rPr>
        <w:t>甲方</w:t>
      </w:r>
      <w:r>
        <w:rPr>
          <w:rFonts w:hint="default" w:ascii="Times New Roman" w:hAnsi="Times New Roman" w:cs="Times New Roman" w:eastAsiaTheme="minorEastAsia"/>
          <w:color w:val="auto"/>
          <w:spacing w:val="2"/>
          <w:highlight w:val="none"/>
          <w:lang w:eastAsia="zh-CN"/>
        </w:rPr>
        <w:t>培训课程开班计划</w:t>
      </w:r>
      <w:r>
        <w:rPr>
          <w:rFonts w:hint="default" w:ascii="Times New Roman" w:hAnsi="Times New Roman" w:cs="Times New Roman" w:eastAsiaTheme="minorEastAsia"/>
          <w:color w:val="auto"/>
          <w:spacing w:val="2"/>
          <w:highlight w:val="none"/>
          <w:lang w:val="en-US" w:eastAsia="zh-CN"/>
        </w:rPr>
        <w:t>按时</w:t>
      </w:r>
      <w:r>
        <w:rPr>
          <w:rFonts w:hint="default" w:ascii="Times New Roman" w:hAnsi="Times New Roman" w:cs="Times New Roman" w:eastAsiaTheme="minorEastAsia"/>
          <w:color w:val="auto"/>
          <w:spacing w:val="2"/>
          <w:highlight w:val="none"/>
          <w:lang w:eastAsia="zh-CN"/>
        </w:rPr>
        <w:t>开课，并安排专</w:t>
      </w:r>
      <w:r>
        <w:rPr>
          <w:rFonts w:hint="eastAsia" w:ascii="Times New Roman" w:hAnsi="Times New Roman" w:cs="Times New Roman" w:eastAsiaTheme="minorEastAsia"/>
          <w:color w:val="auto"/>
          <w:spacing w:val="2"/>
          <w:highlight w:val="none"/>
          <w:lang w:val="en-US" w:eastAsia="zh-CN"/>
        </w:rPr>
        <w:t>兼职</w:t>
      </w:r>
      <w:r>
        <w:rPr>
          <w:rFonts w:hint="default" w:ascii="Times New Roman" w:hAnsi="Times New Roman" w:cs="Times New Roman" w:eastAsiaTheme="minorEastAsia"/>
          <w:color w:val="auto"/>
          <w:spacing w:val="2"/>
          <w:highlight w:val="none"/>
          <w:lang w:val="en-US" w:eastAsia="zh-CN"/>
        </w:rPr>
        <w:t>培训师</w:t>
      </w:r>
      <w:r>
        <w:rPr>
          <w:rFonts w:hint="default" w:ascii="Times New Roman" w:hAnsi="Times New Roman" w:cs="Times New Roman" w:eastAsiaTheme="minorEastAsia"/>
          <w:color w:val="auto"/>
          <w:spacing w:val="2"/>
          <w:highlight w:val="none"/>
          <w:lang w:eastAsia="zh-CN"/>
        </w:rPr>
        <w:t>负责培训实施工作。</w:t>
      </w:r>
    </w:p>
    <w:p>
      <w:pPr>
        <w:pStyle w:val="5"/>
        <w:keepNext w:val="0"/>
        <w:keepLines w:val="0"/>
        <w:pageBreakBefore w:val="0"/>
        <w:widowControl w:val="0"/>
        <w:numPr>
          <w:ilvl w:val="-1"/>
          <w:numId w:val="0"/>
        </w:numPr>
        <w:kinsoku/>
        <w:wordWrap/>
        <w:overflowPunct/>
        <w:topLinePunct w:val="0"/>
        <w:autoSpaceDE/>
        <w:autoSpaceDN/>
        <w:bidi w:val="0"/>
        <w:adjustRightInd/>
        <w:snapToGrid/>
        <w:spacing w:line="360" w:lineRule="auto"/>
        <w:ind w:right="121" w:rightChars="55" w:firstLine="428" w:firstLineChars="200"/>
        <w:jc w:val="both"/>
        <w:textAlignment w:val="auto"/>
        <w:rPr>
          <w:rFonts w:hint="default" w:ascii="Times New Roman" w:hAnsi="Times New Roman" w:cs="Times New Roman" w:eastAsiaTheme="minorEastAsia"/>
          <w:color w:val="auto"/>
          <w:spacing w:val="2"/>
          <w:highlight w:val="none"/>
          <w:lang w:val="en-US" w:eastAsia="zh-CN"/>
        </w:rPr>
      </w:pPr>
      <w:r>
        <w:rPr>
          <w:rFonts w:hint="default" w:ascii="Times New Roman" w:hAnsi="Times New Roman" w:cs="Times New Roman" w:eastAsiaTheme="minorEastAsia"/>
          <w:color w:val="auto"/>
          <w:spacing w:val="2"/>
          <w:sz w:val="21"/>
          <w:szCs w:val="21"/>
          <w:highlight w:val="none"/>
          <w:u w:val="none"/>
          <w:lang w:val="en-US" w:eastAsia="zh-CN"/>
        </w:rPr>
        <w:t>2）</w:t>
      </w:r>
      <w:r>
        <w:rPr>
          <w:rFonts w:hint="eastAsia" w:ascii="Times New Roman" w:hAnsi="Times New Roman" w:cs="Times New Roman" w:eastAsiaTheme="minorEastAsia"/>
          <w:color w:val="auto"/>
          <w:spacing w:val="2"/>
          <w:sz w:val="21"/>
          <w:szCs w:val="21"/>
          <w:highlight w:val="none"/>
          <w:u w:val="none"/>
          <w:lang w:val="en-US" w:eastAsia="zh-CN"/>
        </w:rPr>
        <w:t>乙方</w:t>
      </w:r>
      <w:r>
        <w:rPr>
          <w:rFonts w:hint="default" w:ascii="Times New Roman" w:hAnsi="Times New Roman" w:cs="Times New Roman" w:eastAsiaTheme="minorEastAsia"/>
          <w:color w:val="auto"/>
          <w:spacing w:val="2"/>
          <w:sz w:val="21"/>
          <w:szCs w:val="21"/>
          <w:highlight w:val="none"/>
          <w:u w:val="none"/>
          <w:lang w:eastAsia="zh-CN"/>
        </w:rPr>
        <w:t>应</w:t>
      </w:r>
      <w:r>
        <w:rPr>
          <w:rFonts w:hint="default" w:ascii="Times New Roman" w:hAnsi="Times New Roman" w:cs="Times New Roman" w:eastAsiaTheme="minorEastAsia"/>
          <w:color w:val="auto"/>
          <w:spacing w:val="2"/>
          <w:sz w:val="21"/>
          <w:szCs w:val="21"/>
          <w:highlight w:val="none"/>
          <w:u w:val="none"/>
          <w:lang w:val="en-US" w:eastAsia="zh-CN"/>
        </w:rPr>
        <w:t>在收到服务通知单后</w:t>
      </w:r>
      <w:r>
        <w:rPr>
          <w:rFonts w:hint="eastAsia" w:ascii="Times New Roman" w:hAnsi="Times New Roman" w:cs="Times New Roman" w:eastAsiaTheme="minorEastAsia"/>
          <w:color w:val="auto"/>
          <w:spacing w:val="2"/>
          <w:sz w:val="21"/>
          <w:szCs w:val="21"/>
          <w:highlight w:val="none"/>
          <w:u w:val="none"/>
          <w:lang w:val="en-US" w:eastAsia="zh-CN"/>
        </w:rPr>
        <w:t>，</w:t>
      </w:r>
      <w:r>
        <w:rPr>
          <w:rFonts w:hint="default" w:ascii="Times New Roman" w:hAnsi="Times New Roman" w:cs="Times New Roman" w:eastAsiaTheme="minorEastAsia"/>
          <w:color w:val="auto"/>
          <w:spacing w:val="2"/>
          <w:sz w:val="21"/>
          <w:szCs w:val="21"/>
          <w:highlight w:val="none"/>
          <w:u w:val="none"/>
          <w:lang w:eastAsia="zh-CN"/>
        </w:rPr>
        <w:t>根据</w:t>
      </w:r>
      <w:r>
        <w:rPr>
          <w:rFonts w:hint="default" w:ascii="Times New Roman" w:hAnsi="Times New Roman" w:cs="Times New Roman" w:eastAsiaTheme="minorEastAsia"/>
          <w:color w:val="auto"/>
          <w:spacing w:val="2"/>
          <w:sz w:val="21"/>
          <w:szCs w:val="21"/>
          <w:highlight w:val="none"/>
          <w:u w:val="none"/>
          <w:lang w:val="en-US" w:eastAsia="zh-CN"/>
        </w:rPr>
        <w:t>工作量清单</w:t>
      </w:r>
      <w:r>
        <w:rPr>
          <w:rFonts w:hint="default" w:ascii="Times New Roman" w:hAnsi="Times New Roman" w:cs="Times New Roman" w:eastAsiaTheme="minorEastAsia"/>
          <w:color w:val="auto"/>
          <w:spacing w:val="2"/>
          <w:sz w:val="21"/>
          <w:szCs w:val="21"/>
          <w:highlight w:val="none"/>
          <w:u w:val="none"/>
          <w:lang w:eastAsia="zh-CN"/>
        </w:rPr>
        <w:t>提供</w:t>
      </w:r>
      <w:r>
        <w:rPr>
          <w:rFonts w:hint="default" w:ascii="Times New Roman" w:hAnsi="Times New Roman" w:cs="Times New Roman" w:eastAsiaTheme="minorEastAsia"/>
          <w:color w:val="auto"/>
          <w:spacing w:val="2"/>
          <w:sz w:val="21"/>
          <w:szCs w:val="21"/>
          <w:highlight w:val="none"/>
          <w:u w:val="none"/>
          <w:lang w:val="en-US" w:eastAsia="zh-CN"/>
        </w:rPr>
        <w:t>对应课程的</w:t>
      </w:r>
      <w:r>
        <w:rPr>
          <w:rFonts w:hint="default" w:ascii="Times New Roman" w:hAnsi="Times New Roman" w:cs="Times New Roman" w:eastAsiaTheme="minorEastAsia"/>
          <w:color w:val="auto"/>
          <w:spacing w:val="2"/>
          <w:sz w:val="21"/>
          <w:szCs w:val="21"/>
          <w:highlight w:val="none"/>
          <w:u w:val="none"/>
          <w:lang w:eastAsia="zh-CN"/>
        </w:rPr>
        <w:t>培训方案，</w:t>
      </w:r>
      <w:r>
        <w:rPr>
          <w:rFonts w:hint="default" w:ascii="Times New Roman" w:hAnsi="Times New Roman" w:cs="Times New Roman" w:eastAsiaTheme="minorEastAsia"/>
          <w:color w:val="auto"/>
          <w:spacing w:val="2"/>
          <w:sz w:val="21"/>
          <w:szCs w:val="21"/>
          <w:highlight w:val="none"/>
          <w:u w:val="none"/>
          <w:lang w:val="en-US" w:eastAsia="zh-CN"/>
        </w:rPr>
        <w:t>方案经甲方审核通过后方可实施，如甲方在收到培训方案后提出异议，</w:t>
      </w:r>
      <w:r>
        <w:rPr>
          <w:rFonts w:hint="eastAsia" w:ascii="Times New Roman" w:hAnsi="Times New Roman" w:cs="Times New Roman" w:eastAsiaTheme="minorEastAsia"/>
          <w:color w:val="auto"/>
          <w:spacing w:val="2"/>
          <w:sz w:val="21"/>
          <w:szCs w:val="21"/>
          <w:highlight w:val="none"/>
          <w:u w:val="none"/>
          <w:lang w:val="en-US" w:eastAsia="zh-CN"/>
        </w:rPr>
        <w:t>乙方</w:t>
      </w:r>
      <w:r>
        <w:rPr>
          <w:rFonts w:hint="default" w:ascii="Times New Roman" w:hAnsi="Times New Roman" w:cs="Times New Roman" w:eastAsiaTheme="minorEastAsia"/>
          <w:color w:val="auto"/>
          <w:spacing w:val="2"/>
          <w:sz w:val="21"/>
          <w:szCs w:val="21"/>
          <w:highlight w:val="none"/>
          <w:u w:val="none"/>
          <w:lang w:val="en-US" w:eastAsia="zh-CN"/>
        </w:rPr>
        <w:t>应无条件根据甲方要求在3日内完成修改，并通过甲方审核</w:t>
      </w:r>
      <w:r>
        <w:rPr>
          <w:rFonts w:hint="default" w:ascii="Times New Roman" w:hAnsi="Times New Roman" w:cs="Times New Roman" w:eastAsiaTheme="minorEastAsia"/>
          <w:color w:val="auto"/>
          <w:spacing w:val="2"/>
          <w:sz w:val="21"/>
          <w:szCs w:val="21"/>
          <w:highlight w:val="none"/>
          <w:u w:val="none"/>
          <w:lang w:eastAsia="zh-CN"/>
        </w:rPr>
        <w:t>。</w:t>
      </w:r>
    </w:p>
    <w:p>
      <w:pPr>
        <w:pStyle w:val="5"/>
        <w:keepNext w:val="0"/>
        <w:keepLines w:val="0"/>
        <w:pageBreakBefore w:val="0"/>
        <w:widowControl w:val="0"/>
        <w:numPr>
          <w:ilvl w:val="-1"/>
          <w:numId w:val="0"/>
        </w:numPr>
        <w:kinsoku/>
        <w:wordWrap/>
        <w:overflowPunct/>
        <w:topLinePunct w:val="0"/>
        <w:autoSpaceDE/>
        <w:autoSpaceDN/>
        <w:bidi w:val="0"/>
        <w:adjustRightInd/>
        <w:snapToGrid/>
        <w:spacing w:line="360" w:lineRule="auto"/>
        <w:ind w:right="121" w:rightChars="55" w:firstLine="428" w:firstLineChars="200"/>
        <w:jc w:val="both"/>
        <w:textAlignment w:val="auto"/>
        <w:rPr>
          <w:rFonts w:hint="default" w:ascii="Times New Roman" w:hAnsi="Times New Roman" w:cs="Times New Roman" w:eastAsiaTheme="minorEastAsia"/>
          <w:color w:val="auto"/>
          <w:spacing w:val="2"/>
          <w:highlight w:val="none"/>
          <w:lang w:eastAsia="zh-CN"/>
        </w:rPr>
      </w:pPr>
      <w:r>
        <w:rPr>
          <w:rFonts w:hint="default" w:ascii="Times New Roman" w:hAnsi="Times New Roman" w:cs="Times New Roman" w:eastAsiaTheme="minorEastAsia"/>
          <w:color w:val="auto"/>
          <w:spacing w:val="2"/>
          <w:highlight w:val="none"/>
          <w:lang w:val="en-US" w:eastAsia="zh-CN"/>
        </w:rPr>
        <w:t>3）</w:t>
      </w:r>
      <w:r>
        <w:rPr>
          <w:rFonts w:hint="eastAsia" w:ascii="Times New Roman" w:hAnsi="Times New Roman" w:cs="Times New Roman" w:eastAsiaTheme="minorEastAsia"/>
          <w:color w:val="auto"/>
          <w:spacing w:val="2"/>
          <w:highlight w:val="none"/>
          <w:lang w:val="en-US" w:eastAsia="zh-CN"/>
        </w:rPr>
        <w:t>乙方</w:t>
      </w:r>
      <w:r>
        <w:rPr>
          <w:rFonts w:hint="default" w:ascii="Times New Roman" w:hAnsi="Times New Roman" w:cs="Times New Roman" w:eastAsiaTheme="minorEastAsia"/>
          <w:color w:val="auto"/>
          <w:spacing w:val="2"/>
          <w:highlight w:val="none"/>
          <w:lang w:eastAsia="zh-CN"/>
        </w:rPr>
        <w:t>应严格按照</w:t>
      </w:r>
      <w:r>
        <w:rPr>
          <w:rFonts w:hint="default" w:ascii="Times New Roman" w:hAnsi="Times New Roman" w:cs="Times New Roman" w:eastAsiaTheme="minorEastAsia"/>
          <w:color w:val="auto"/>
          <w:spacing w:val="2"/>
          <w:highlight w:val="none"/>
          <w:lang w:val="en-US" w:eastAsia="zh-CN"/>
        </w:rPr>
        <w:t>甲方</w:t>
      </w:r>
      <w:r>
        <w:rPr>
          <w:rFonts w:hint="default" w:ascii="Times New Roman" w:hAnsi="Times New Roman" w:cs="Times New Roman" w:eastAsiaTheme="minorEastAsia"/>
          <w:color w:val="auto"/>
          <w:spacing w:val="2"/>
          <w:highlight w:val="none"/>
          <w:lang w:eastAsia="zh-CN"/>
        </w:rPr>
        <w:t>提供的培训人员及数量进行开课，未经委托方通知或认可不得私自删减或添加学员。</w:t>
      </w:r>
    </w:p>
    <w:p>
      <w:pPr>
        <w:pStyle w:val="5"/>
        <w:keepNext w:val="0"/>
        <w:keepLines w:val="0"/>
        <w:pageBreakBefore w:val="0"/>
        <w:widowControl w:val="0"/>
        <w:numPr>
          <w:ilvl w:val="-1"/>
          <w:numId w:val="0"/>
        </w:numPr>
        <w:kinsoku/>
        <w:wordWrap/>
        <w:overflowPunct/>
        <w:topLinePunct w:val="0"/>
        <w:autoSpaceDE/>
        <w:autoSpaceDN/>
        <w:bidi w:val="0"/>
        <w:adjustRightInd/>
        <w:snapToGrid/>
        <w:spacing w:line="360" w:lineRule="auto"/>
        <w:ind w:right="121" w:rightChars="55" w:firstLine="428" w:firstLineChars="200"/>
        <w:jc w:val="both"/>
        <w:textAlignment w:val="auto"/>
        <w:rPr>
          <w:rFonts w:hint="default" w:ascii="Times New Roman" w:hAnsi="Times New Roman" w:cs="Times New Roman" w:eastAsiaTheme="minorEastAsia"/>
          <w:color w:val="auto"/>
          <w:spacing w:val="2"/>
          <w:highlight w:val="none"/>
          <w:lang w:eastAsia="zh-CN"/>
        </w:rPr>
      </w:pPr>
      <w:r>
        <w:rPr>
          <w:rFonts w:hint="default" w:ascii="Times New Roman" w:hAnsi="Times New Roman" w:cs="Times New Roman" w:eastAsiaTheme="minorEastAsia"/>
          <w:color w:val="auto"/>
          <w:spacing w:val="2"/>
          <w:highlight w:val="none"/>
          <w:lang w:val="en-US" w:eastAsia="zh-CN"/>
        </w:rPr>
        <w:t>4）</w:t>
      </w:r>
      <w:r>
        <w:rPr>
          <w:rFonts w:hint="eastAsia" w:ascii="Times New Roman" w:hAnsi="Times New Roman" w:cs="Times New Roman" w:eastAsiaTheme="minorEastAsia"/>
          <w:color w:val="auto"/>
          <w:spacing w:val="2"/>
          <w:highlight w:val="none"/>
          <w:lang w:val="en-US" w:eastAsia="zh-CN"/>
        </w:rPr>
        <w:t>乙方</w:t>
      </w:r>
      <w:r>
        <w:rPr>
          <w:rFonts w:hint="default" w:ascii="Times New Roman" w:hAnsi="Times New Roman" w:cs="Times New Roman" w:eastAsiaTheme="minorEastAsia"/>
          <w:color w:val="auto"/>
          <w:spacing w:val="2"/>
          <w:highlight w:val="none"/>
          <w:lang w:eastAsia="zh-CN"/>
        </w:rPr>
        <w:t>提供专业培训</w:t>
      </w:r>
      <w:r>
        <w:rPr>
          <w:rFonts w:hint="default" w:ascii="Times New Roman" w:hAnsi="Times New Roman" w:cs="Times New Roman" w:eastAsiaTheme="minorEastAsia"/>
          <w:color w:val="auto"/>
          <w:spacing w:val="2"/>
          <w:highlight w:val="none"/>
          <w:lang w:val="en-US" w:eastAsia="zh-CN"/>
        </w:rPr>
        <w:t>师</w:t>
      </w:r>
      <w:r>
        <w:rPr>
          <w:rFonts w:hint="default" w:ascii="Times New Roman" w:hAnsi="Times New Roman" w:cs="Times New Roman" w:eastAsiaTheme="minorEastAsia"/>
          <w:color w:val="auto"/>
          <w:spacing w:val="2"/>
          <w:highlight w:val="none"/>
          <w:lang w:eastAsia="zh-CN"/>
        </w:rPr>
        <w:t>，</w:t>
      </w:r>
      <w:r>
        <w:rPr>
          <w:rFonts w:hint="default" w:ascii="Times New Roman" w:hAnsi="Times New Roman" w:cs="Times New Roman" w:eastAsiaTheme="minorEastAsia"/>
          <w:color w:val="auto"/>
          <w:spacing w:val="2"/>
          <w:highlight w:val="none"/>
          <w:lang w:val="en-US" w:eastAsia="zh-CN"/>
        </w:rPr>
        <w:t>具备</w:t>
      </w:r>
      <w:r>
        <w:rPr>
          <w:rFonts w:hint="default" w:ascii="Times New Roman" w:hAnsi="Times New Roman" w:cs="Times New Roman" w:eastAsiaTheme="minorEastAsia"/>
          <w:color w:val="auto"/>
          <w:spacing w:val="2"/>
          <w:highlight w:val="none"/>
          <w:lang w:eastAsia="zh-CN"/>
        </w:rPr>
        <w:t>HLO及HDA培训课程</w:t>
      </w:r>
      <w:r>
        <w:rPr>
          <w:rFonts w:hint="default" w:ascii="Times New Roman" w:hAnsi="Times New Roman" w:cs="Times New Roman" w:eastAsiaTheme="minorEastAsia"/>
          <w:color w:val="auto"/>
          <w:spacing w:val="2"/>
          <w:highlight w:val="none"/>
          <w:lang w:val="en-US" w:eastAsia="zh-CN"/>
        </w:rPr>
        <w:t>培训经验，</w:t>
      </w:r>
      <w:r>
        <w:rPr>
          <w:rFonts w:hint="default" w:ascii="Times New Roman" w:hAnsi="Times New Roman" w:cs="Times New Roman" w:eastAsiaTheme="minorEastAsia"/>
          <w:color w:val="auto"/>
          <w:spacing w:val="2"/>
          <w:highlight w:val="none"/>
          <w:lang w:eastAsia="zh-CN"/>
        </w:rPr>
        <w:t>熟悉培训课程内容。</w:t>
      </w:r>
    </w:p>
    <w:p>
      <w:pPr>
        <w:pStyle w:val="5"/>
        <w:keepNext w:val="0"/>
        <w:keepLines w:val="0"/>
        <w:pageBreakBefore w:val="0"/>
        <w:widowControl w:val="0"/>
        <w:numPr>
          <w:ilvl w:val="-1"/>
          <w:numId w:val="0"/>
        </w:numPr>
        <w:kinsoku/>
        <w:wordWrap/>
        <w:overflowPunct/>
        <w:topLinePunct w:val="0"/>
        <w:autoSpaceDE/>
        <w:autoSpaceDN/>
        <w:bidi w:val="0"/>
        <w:adjustRightInd/>
        <w:snapToGrid/>
        <w:spacing w:line="360" w:lineRule="auto"/>
        <w:ind w:left="0" w:leftChars="0" w:right="121" w:rightChars="55" w:firstLine="0" w:firstLineChars="0"/>
        <w:jc w:val="both"/>
        <w:textAlignment w:val="auto"/>
        <w:rPr>
          <w:rFonts w:hint="default" w:ascii="Times New Roman" w:hAnsi="Times New Roman" w:cs="Times New Roman" w:eastAsiaTheme="minorEastAsia"/>
          <w:color w:val="auto"/>
          <w:spacing w:val="2"/>
          <w:highlight w:val="none"/>
          <w:lang w:eastAsia="zh-CN"/>
        </w:rPr>
      </w:pPr>
      <w:r>
        <w:rPr>
          <w:rFonts w:hint="default" w:ascii="Times New Roman" w:hAnsi="Times New Roman" w:cs="Times New Roman" w:eastAsiaTheme="minorEastAsia"/>
          <w:color w:val="auto"/>
          <w:spacing w:val="2"/>
          <w:highlight w:val="none"/>
          <w:lang w:val="en-US" w:eastAsia="zh-CN"/>
        </w:rPr>
        <w:t>具备海洋直升机</w:t>
      </w:r>
      <w:r>
        <w:rPr>
          <w:rFonts w:hint="default" w:ascii="Times New Roman" w:hAnsi="Times New Roman" w:cs="Times New Roman" w:eastAsiaTheme="minorEastAsia"/>
          <w:color w:val="auto"/>
          <w:spacing w:val="2"/>
          <w:highlight w:val="none"/>
          <w:lang w:eastAsia="zh-CN"/>
        </w:rPr>
        <w:t>安全管理、应急管理、航务</w:t>
      </w:r>
      <w:r>
        <w:rPr>
          <w:rFonts w:hint="eastAsia" w:ascii="Times New Roman" w:hAnsi="Times New Roman" w:cs="Times New Roman" w:eastAsiaTheme="minorEastAsia"/>
          <w:color w:val="auto"/>
          <w:spacing w:val="2"/>
          <w:highlight w:val="none"/>
          <w:lang w:val="en-US" w:eastAsia="zh-CN"/>
        </w:rPr>
        <w:t>管理</w:t>
      </w:r>
      <w:r>
        <w:rPr>
          <w:rFonts w:hint="default" w:ascii="Times New Roman" w:hAnsi="Times New Roman" w:cs="Times New Roman" w:eastAsiaTheme="minorEastAsia"/>
          <w:color w:val="auto"/>
          <w:spacing w:val="2"/>
          <w:highlight w:val="none"/>
          <w:lang w:eastAsia="zh-CN"/>
        </w:rPr>
        <w:t>、危险品</w:t>
      </w:r>
      <w:r>
        <w:rPr>
          <w:rFonts w:hint="eastAsia" w:ascii="Times New Roman" w:hAnsi="Times New Roman" w:cs="Times New Roman" w:eastAsiaTheme="minorEastAsia"/>
          <w:color w:val="auto"/>
          <w:spacing w:val="2"/>
          <w:highlight w:val="none"/>
          <w:lang w:val="en-US" w:eastAsia="zh-CN"/>
        </w:rPr>
        <w:t>分类</w:t>
      </w:r>
      <w:r>
        <w:rPr>
          <w:rFonts w:hint="default" w:ascii="Times New Roman" w:hAnsi="Times New Roman" w:cs="Times New Roman" w:eastAsiaTheme="minorEastAsia"/>
          <w:color w:val="auto"/>
          <w:spacing w:val="2"/>
          <w:highlight w:val="none"/>
          <w:lang w:eastAsia="zh-CN"/>
        </w:rPr>
        <w:t>、</w:t>
      </w:r>
      <w:r>
        <w:rPr>
          <w:rFonts w:hint="eastAsia" w:ascii="Times New Roman" w:hAnsi="Times New Roman" w:cs="Times New Roman" w:eastAsiaTheme="minorEastAsia"/>
          <w:color w:val="auto"/>
          <w:spacing w:val="2"/>
          <w:highlight w:val="none"/>
          <w:lang w:val="en-US" w:eastAsia="zh-CN"/>
        </w:rPr>
        <w:t>海洋</w:t>
      </w:r>
      <w:r>
        <w:rPr>
          <w:rFonts w:hint="default" w:ascii="Times New Roman" w:hAnsi="Times New Roman" w:cs="Times New Roman" w:eastAsiaTheme="minorEastAsia"/>
          <w:color w:val="auto"/>
          <w:spacing w:val="2"/>
          <w:highlight w:val="none"/>
          <w:lang w:eastAsia="zh-CN"/>
        </w:rPr>
        <w:t>直升机机型等</w:t>
      </w:r>
      <w:r>
        <w:rPr>
          <w:rFonts w:hint="default" w:ascii="Times New Roman" w:hAnsi="Times New Roman" w:cs="Times New Roman" w:eastAsiaTheme="minorEastAsia"/>
          <w:color w:val="auto"/>
          <w:spacing w:val="2"/>
          <w:highlight w:val="none"/>
          <w:lang w:val="en-US" w:eastAsia="zh-CN"/>
        </w:rPr>
        <w:t>知识</w:t>
      </w:r>
      <w:r>
        <w:rPr>
          <w:rFonts w:hint="default" w:ascii="Times New Roman" w:hAnsi="Times New Roman" w:cs="Times New Roman" w:eastAsiaTheme="minorEastAsia"/>
          <w:color w:val="auto"/>
          <w:spacing w:val="2"/>
          <w:highlight w:val="none"/>
          <w:lang w:eastAsia="zh-CN"/>
        </w:rPr>
        <w:t>。理论教学提供不少于1名培训师，每期现场实习教学不少于2名培训师。</w:t>
      </w:r>
    </w:p>
    <w:p>
      <w:pPr>
        <w:pStyle w:val="5"/>
        <w:keepNext w:val="0"/>
        <w:keepLines w:val="0"/>
        <w:pageBreakBefore w:val="0"/>
        <w:widowControl w:val="0"/>
        <w:numPr>
          <w:ilvl w:val="-1"/>
          <w:numId w:val="0"/>
        </w:numPr>
        <w:kinsoku/>
        <w:wordWrap/>
        <w:overflowPunct/>
        <w:topLinePunct w:val="0"/>
        <w:autoSpaceDE/>
        <w:autoSpaceDN/>
        <w:bidi w:val="0"/>
        <w:adjustRightInd/>
        <w:snapToGrid/>
        <w:spacing w:line="360" w:lineRule="auto"/>
        <w:ind w:left="0" w:leftChars="0" w:right="121" w:rightChars="55" w:firstLine="428" w:firstLineChars="200"/>
        <w:jc w:val="both"/>
        <w:textAlignment w:val="auto"/>
        <w:rPr>
          <w:rFonts w:hint="default" w:ascii="Times New Roman" w:hAnsi="Times New Roman" w:cs="Times New Roman" w:eastAsiaTheme="minorEastAsia"/>
          <w:color w:val="auto"/>
          <w:spacing w:val="2"/>
          <w:highlight w:val="none"/>
          <w:lang w:eastAsia="zh-CN"/>
        </w:rPr>
      </w:pPr>
      <w:r>
        <w:rPr>
          <w:rFonts w:hint="default" w:ascii="Times New Roman" w:hAnsi="Times New Roman" w:cs="Times New Roman" w:eastAsiaTheme="minorEastAsia"/>
          <w:color w:val="auto"/>
          <w:spacing w:val="2"/>
          <w:highlight w:val="none"/>
          <w:lang w:val="en-US" w:eastAsia="zh-CN"/>
        </w:rPr>
        <w:t>5）</w:t>
      </w:r>
      <w:r>
        <w:rPr>
          <w:rFonts w:hint="eastAsia" w:ascii="Times New Roman" w:hAnsi="Times New Roman" w:cs="Times New Roman" w:eastAsiaTheme="minorEastAsia"/>
          <w:color w:val="auto"/>
          <w:spacing w:val="2"/>
          <w:sz w:val="21"/>
          <w:szCs w:val="21"/>
          <w:highlight w:val="none"/>
          <w:lang w:val="en-US" w:eastAsia="zh-CN"/>
        </w:rPr>
        <w:t>乙方</w:t>
      </w:r>
      <w:r>
        <w:rPr>
          <w:rFonts w:hint="default" w:ascii="Times New Roman" w:hAnsi="Times New Roman" w:cs="Times New Roman" w:eastAsiaTheme="minorEastAsia"/>
          <w:color w:val="auto"/>
          <w:spacing w:val="2"/>
          <w:sz w:val="21"/>
          <w:szCs w:val="21"/>
          <w:highlight w:val="none"/>
          <w:lang w:eastAsia="zh-CN"/>
        </w:rPr>
        <w:t>根据</w:t>
      </w:r>
      <w:r>
        <w:rPr>
          <w:rFonts w:hint="eastAsia" w:ascii="Times New Roman" w:hAnsi="Times New Roman" w:cs="Times New Roman" w:eastAsiaTheme="minorEastAsia"/>
          <w:color w:val="auto"/>
          <w:spacing w:val="2"/>
          <w:sz w:val="21"/>
          <w:szCs w:val="21"/>
          <w:highlight w:val="none"/>
          <w:lang w:val="en-US" w:eastAsia="zh-CN"/>
        </w:rPr>
        <w:t>服务通知单要求</w:t>
      </w:r>
      <w:r>
        <w:rPr>
          <w:rFonts w:hint="default" w:ascii="Times New Roman" w:hAnsi="Times New Roman" w:cs="Times New Roman" w:eastAsiaTheme="minorEastAsia"/>
          <w:color w:val="auto"/>
          <w:spacing w:val="2"/>
          <w:sz w:val="21"/>
          <w:szCs w:val="21"/>
          <w:highlight w:val="none"/>
          <w:lang w:eastAsia="zh-CN"/>
        </w:rPr>
        <w:t>，</w:t>
      </w:r>
      <w:r>
        <w:rPr>
          <w:rFonts w:hint="default" w:ascii="Times New Roman" w:hAnsi="Times New Roman" w:cs="Times New Roman" w:eastAsiaTheme="minorEastAsia"/>
          <w:color w:val="auto"/>
          <w:spacing w:val="2"/>
          <w:sz w:val="21"/>
          <w:szCs w:val="21"/>
          <w:highlight w:val="none"/>
          <w:lang w:val="en-US" w:eastAsia="zh-CN"/>
        </w:rPr>
        <w:t>在培训课程开始前完成</w:t>
      </w:r>
      <w:r>
        <w:rPr>
          <w:rFonts w:hint="default" w:ascii="Times New Roman" w:hAnsi="Times New Roman" w:cs="Times New Roman" w:eastAsiaTheme="minorEastAsia"/>
          <w:color w:val="auto"/>
          <w:spacing w:val="2"/>
          <w:sz w:val="21"/>
          <w:szCs w:val="21"/>
          <w:highlight w:val="none"/>
          <w:lang w:eastAsia="zh-CN"/>
        </w:rPr>
        <w:t>培训</w:t>
      </w:r>
      <w:r>
        <w:rPr>
          <w:rFonts w:hint="eastAsia" w:ascii="Times New Roman" w:hAnsi="Times New Roman" w:cs="Times New Roman" w:eastAsiaTheme="minorEastAsia"/>
          <w:color w:val="auto"/>
          <w:spacing w:val="2"/>
          <w:sz w:val="21"/>
          <w:szCs w:val="21"/>
          <w:highlight w:val="none"/>
          <w:lang w:val="en-US" w:eastAsia="zh-CN"/>
        </w:rPr>
        <w:t>教</w:t>
      </w:r>
      <w:r>
        <w:rPr>
          <w:rFonts w:hint="default" w:ascii="Times New Roman" w:hAnsi="Times New Roman" w:cs="Times New Roman" w:eastAsiaTheme="minorEastAsia"/>
          <w:color w:val="auto"/>
          <w:spacing w:val="2"/>
          <w:highlight w:val="none"/>
          <w:lang w:val="en-US" w:eastAsia="zh-CN"/>
        </w:rPr>
        <w:t>学大纲、教学方案</w:t>
      </w:r>
      <w:r>
        <w:rPr>
          <w:rFonts w:hint="eastAsia" w:ascii="Times New Roman" w:hAnsi="Times New Roman" w:cs="Times New Roman" w:eastAsiaTheme="minorEastAsia"/>
          <w:color w:val="auto"/>
          <w:spacing w:val="2"/>
          <w:highlight w:val="none"/>
          <w:lang w:val="en-US" w:eastAsia="zh-CN"/>
        </w:rPr>
        <w:t>、</w:t>
      </w:r>
      <w:r>
        <w:rPr>
          <w:rFonts w:hint="default" w:ascii="Times New Roman" w:hAnsi="Times New Roman" w:cs="Times New Roman" w:eastAsiaTheme="minorEastAsia"/>
          <w:color w:val="auto"/>
          <w:spacing w:val="2"/>
          <w:sz w:val="21"/>
          <w:szCs w:val="21"/>
          <w:highlight w:val="none"/>
          <w:lang w:val="en-US" w:eastAsia="zh-CN"/>
        </w:rPr>
        <w:t>课件（ppt）</w:t>
      </w:r>
      <w:r>
        <w:rPr>
          <w:rFonts w:hint="eastAsia" w:ascii="Times New Roman" w:hAnsi="Times New Roman" w:cs="Times New Roman" w:eastAsiaTheme="minorEastAsia"/>
          <w:color w:val="auto"/>
          <w:spacing w:val="2"/>
          <w:sz w:val="21"/>
          <w:szCs w:val="21"/>
          <w:highlight w:val="none"/>
          <w:lang w:val="en-US" w:eastAsia="zh-CN"/>
        </w:rPr>
        <w:t>、</w:t>
      </w:r>
      <w:r>
        <w:rPr>
          <w:rFonts w:hint="default" w:ascii="Times New Roman" w:hAnsi="Times New Roman" w:cs="Times New Roman" w:eastAsiaTheme="minorEastAsia"/>
          <w:color w:val="auto"/>
          <w:spacing w:val="2"/>
          <w:highlight w:val="none"/>
          <w:lang w:val="en-US" w:eastAsia="zh-CN"/>
        </w:rPr>
        <w:t>考试题库等培训考试必</w:t>
      </w:r>
      <w:r>
        <w:rPr>
          <w:rFonts w:hint="eastAsia" w:ascii="Times New Roman" w:hAnsi="Times New Roman" w:cs="Times New Roman" w:eastAsiaTheme="minorEastAsia"/>
          <w:color w:val="auto"/>
          <w:spacing w:val="2"/>
          <w:highlight w:val="none"/>
          <w:lang w:val="en-US" w:eastAsia="zh-CN"/>
        </w:rPr>
        <w:t>备</w:t>
      </w:r>
      <w:r>
        <w:rPr>
          <w:rFonts w:hint="default" w:ascii="Times New Roman" w:hAnsi="Times New Roman" w:cs="Times New Roman" w:eastAsiaTheme="minorEastAsia"/>
          <w:color w:val="auto"/>
          <w:spacing w:val="2"/>
          <w:highlight w:val="none"/>
          <w:lang w:val="en-US" w:eastAsia="zh-CN"/>
        </w:rPr>
        <w:t>资料</w:t>
      </w:r>
      <w:r>
        <w:rPr>
          <w:rFonts w:hint="default" w:ascii="Times New Roman" w:hAnsi="Times New Roman" w:cs="Times New Roman" w:eastAsiaTheme="minorEastAsia"/>
          <w:color w:val="auto"/>
          <w:spacing w:val="2"/>
          <w:sz w:val="21"/>
          <w:szCs w:val="21"/>
          <w:highlight w:val="none"/>
          <w:lang w:eastAsia="zh-CN"/>
        </w:rPr>
        <w:t>。</w:t>
      </w:r>
    </w:p>
    <w:p>
      <w:pPr>
        <w:pStyle w:val="5"/>
        <w:keepNext w:val="0"/>
        <w:keepLines w:val="0"/>
        <w:pageBreakBefore w:val="0"/>
        <w:widowControl w:val="0"/>
        <w:numPr>
          <w:ilvl w:val="-1"/>
          <w:numId w:val="0"/>
        </w:numPr>
        <w:kinsoku/>
        <w:wordWrap/>
        <w:overflowPunct/>
        <w:topLinePunct w:val="0"/>
        <w:autoSpaceDE/>
        <w:autoSpaceDN/>
        <w:bidi w:val="0"/>
        <w:adjustRightInd/>
        <w:snapToGrid/>
        <w:spacing w:line="360" w:lineRule="auto"/>
        <w:ind w:right="121" w:rightChars="55" w:firstLine="428" w:firstLineChars="200"/>
        <w:jc w:val="both"/>
        <w:textAlignment w:val="auto"/>
        <w:rPr>
          <w:rFonts w:hint="default" w:ascii="Times New Roman" w:hAnsi="Times New Roman" w:cs="Times New Roman" w:eastAsiaTheme="minorEastAsia"/>
          <w:color w:val="auto"/>
          <w:spacing w:val="2"/>
          <w:highlight w:val="none"/>
          <w:lang w:eastAsia="zh-CN"/>
        </w:rPr>
      </w:pPr>
      <w:r>
        <w:rPr>
          <w:rFonts w:hint="default" w:ascii="Times New Roman" w:hAnsi="Times New Roman" w:cs="Times New Roman" w:eastAsiaTheme="minorEastAsia"/>
          <w:color w:val="auto"/>
          <w:spacing w:val="2"/>
          <w:highlight w:val="none"/>
          <w:lang w:val="en-US" w:eastAsia="zh-CN"/>
        </w:rPr>
        <w:t>6）</w:t>
      </w:r>
      <w:r>
        <w:rPr>
          <w:rFonts w:hint="eastAsia" w:ascii="Times New Roman" w:hAnsi="Times New Roman" w:cs="Times New Roman" w:eastAsiaTheme="minorEastAsia"/>
          <w:color w:val="auto"/>
          <w:spacing w:val="2"/>
          <w:highlight w:val="none"/>
          <w:lang w:val="en-US" w:eastAsia="zh-CN"/>
        </w:rPr>
        <w:t>乙方</w:t>
      </w:r>
      <w:r>
        <w:rPr>
          <w:rFonts w:hint="default" w:ascii="Times New Roman" w:hAnsi="Times New Roman" w:cs="Times New Roman" w:eastAsiaTheme="minorEastAsia"/>
          <w:color w:val="auto"/>
          <w:spacing w:val="2"/>
          <w:highlight w:val="none"/>
          <w:lang w:eastAsia="zh-CN"/>
        </w:rPr>
        <w:t>组织安排及提供</w:t>
      </w:r>
      <w:r>
        <w:rPr>
          <w:rFonts w:hint="default" w:ascii="Times New Roman" w:hAnsi="Times New Roman" w:cs="Times New Roman" w:eastAsiaTheme="minorEastAsia"/>
          <w:color w:val="auto"/>
          <w:spacing w:val="2"/>
          <w:highlight w:val="none"/>
          <w:lang w:val="en-US" w:eastAsia="zh-CN"/>
        </w:rPr>
        <w:t>直升机机场作为现场实习，提供实物直升机及耗材用于现场参阅及实习使用</w:t>
      </w:r>
      <w:r>
        <w:rPr>
          <w:rFonts w:hint="default" w:ascii="Times New Roman" w:hAnsi="Times New Roman" w:cs="Times New Roman" w:eastAsiaTheme="minorEastAsia"/>
          <w:color w:val="auto"/>
          <w:spacing w:val="2"/>
          <w:highlight w:val="none"/>
          <w:lang w:eastAsia="zh-CN"/>
        </w:rPr>
        <w:t>，</w:t>
      </w:r>
      <w:r>
        <w:rPr>
          <w:rFonts w:hint="default" w:ascii="Times New Roman" w:hAnsi="Times New Roman" w:cs="Times New Roman" w:eastAsiaTheme="minorEastAsia"/>
          <w:color w:val="auto"/>
          <w:spacing w:val="2"/>
          <w:highlight w:val="none"/>
          <w:lang w:val="en-US" w:eastAsia="zh-CN"/>
        </w:rPr>
        <w:t>并确保</w:t>
      </w:r>
      <w:r>
        <w:rPr>
          <w:rFonts w:hint="default" w:ascii="Times New Roman" w:hAnsi="Times New Roman" w:cs="Times New Roman" w:eastAsiaTheme="minorEastAsia"/>
          <w:color w:val="auto"/>
          <w:spacing w:val="2"/>
          <w:highlight w:val="none"/>
          <w:lang w:eastAsia="zh-CN"/>
        </w:rPr>
        <w:t>各项活动符合相关安全管理体系要求，保障学员人身安全。</w:t>
      </w:r>
    </w:p>
    <w:p>
      <w:pPr>
        <w:pStyle w:val="5"/>
        <w:keepNext w:val="0"/>
        <w:keepLines w:val="0"/>
        <w:pageBreakBefore w:val="0"/>
        <w:widowControl w:val="0"/>
        <w:kinsoku/>
        <w:wordWrap/>
        <w:overflowPunct/>
        <w:topLinePunct w:val="0"/>
        <w:autoSpaceDE/>
        <w:autoSpaceDN/>
        <w:bidi w:val="0"/>
        <w:adjustRightInd/>
        <w:snapToGrid/>
        <w:spacing w:line="360" w:lineRule="auto"/>
        <w:ind w:right="121" w:rightChars="55" w:firstLine="420"/>
        <w:jc w:val="both"/>
        <w:textAlignment w:val="auto"/>
        <w:rPr>
          <w:rFonts w:hint="default" w:ascii="Times New Roman" w:hAnsi="Times New Roman" w:cs="Times New Roman" w:eastAsiaTheme="minorEastAsia"/>
          <w:color w:val="auto"/>
          <w:spacing w:val="2"/>
          <w:highlight w:val="none"/>
          <w:lang w:eastAsia="zh-CN"/>
        </w:rPr>
      </w:pPr>
      <w:r>
        <w:rPr>
          <w:rFonts w:hint="default" w:ascii="Times New Roman" w:hAnsi="Times New Roman" w:cs="Times New Roman" w:eastAsiaTheme="minorEastAsia"/>
          <w:color w:val="auto"/>
          <w:spacing w:val="2"/>
          <w:highlight w:val="none"/>
          <w:lang w:val="en-US" w:eastAsia="zh-CN"/>
        </w:rPr>
        <w:t>7）</w:t>
      </w:r>
      <w:r>
        <w:rPr>
          <w:rFonts w:hint="eastAsia" w:ascii="Times New Roman" w:hAnsi="Times New Roman" w:cs="Times New Roman" w:eastAsiaTheme="minorEastAsia"/>
          <w:color w:val="auto"/>
          <w:spacing w:val="2"/>
          <w:sz w:val="21"/>
          <w:szCs w:val="21"/>
          <w:highlight w:val="none"/>
          <w:lang w:val="en-US" w:eastAsia="zh-CN"/>
        </w:rPr>
        <w:t>乙方</w:t>
      </w:r>
      <w:r>
        <w:rPr>
          <w:rFonts w:hint="default" w:ascii="Times New Roman" w:hAnsi="Times New Roman" w:cs="Times New Roman" w:eastAsiaTheme="minorEastAsia"/>
          <w:color w:val="auto"/>
          <w:spacing w:val="2"/>
          <w:sz w:val="21"/>
          <w:szCs w:val="21"/>
          <w:highlight w:val="none"/>
          <w:lang w:eastAsia="zh-CN"/>
        </w:rPr>
        <w:t>应在培训完成后，对学员成绩进行登记并签字确认，并将学员资料及考试通过人员名单，</w:t>
      </w:r>
      <w:r>
        <w:rPr>
          <w:rFonts w:hint="default" w:ascii="Times New Roman" w:hAnsi="Times New Roman" w:cs="Times New Roman" w:eastAsiaTheme="minorEastAsia"/>
          <w:color w:val="auto"/>
          <w:spacing w:val="2"/>
          <w:sz w:val="21"/>
          <w:szCs w:val="21"/>
          <w:highlight w:val="none"/>
          <w:lang w:val="en-US" w:eastAsia="zh-CN"/>
        </w:rPr>
        <w:t>在培训结束三日内</w:t>
      </w:r>
      <w:r>
        <w:rPr>
          <w:rFonts w:hint="default" w:ascii="Times New Roman" w:hAnsi="Times New Roman" w:cs="Times New Roman" w:eastAsiaTheme="minorEastAsia"/>
          <w:color w:val="auto"/>
          <w:spacing w:val="2"/>
          <w:sz w:val="21"/>
          <w:szCs w:val="21"/>
          <w:highlight w:val="none"/>
          <w:lang w:eastAsia="zh-CN"/>
        </w:rPr>
        <w:t>提交</w:t>
      </w:r>
      <w:r>
        <w:rPr>
          <w:rFonts w:hint="default" w:ascii="Times New Roman" w:hAnsi="Times New Roman" w:cs="Times New Roman" w:eastAsiaTheme="minorEastAsia"/>
          <w:color w:val="auto"/>
          <w:spacing w:val="2"/>
          <w:sz w:val="21"/>
          <w:szCs w:val="21"/>
          <w:highlight w:val="none"/>
          <w:lang w:val="en-US" w:eastAsia="zh-CN"/>
        </w:rPr>
        <w:t>甲</w:t>
      </w:r>
      <w:r>
        <w:rPr>
          <w:rFonts w:hint="default" w:ascii="Times New Roman" w:hAnsi="Times New Roman" w:cs="Times New Roman" w:eastAsiaTheme="minorEastAsia"/>
          <w:color w:val="auto"/>
          <w:spacing w:val="2"/>
          <w:sz w:val="21"/>
          <w:szCs w:val="21"/>
          <w:highlight w:val="none"/>
          <w:lang w:eastAsia="zh-CN"/>
        </w:rPr>
        <w:t>方指派的班主任进行审核验收。</w:t>
      </w:r>
      <w:r>
        <w:rPr>
          <w:rFonts w:hint="default" w:ascii="Times New Roman" w:hAnsi="Times New Roman" w:cs="Times New Roman" w:eastAsiaTheme="minorEastAsia"/>
          <w:color w:val="auto"/>
          <w:spacing w:val="2"/>
          <w:sz w:val="21"/>
          <w:szCs w:val="21"/>
          <w:highlight w:val="none"/>
          <w:lang w:val="en-US" w:eastAsia="zh-CN"/>
        </w:rPr>
        <w:t>验收通过后，</w:t>
      </w:r>
      <w:r>
        <w:rPr>
          <w:rFonts w:hint="eastAsia" w:ascii="Times New Roman" w:hAnsi="Times New Roman" w:cs="Times New Roman" w:eastAsiaTheme="minorEastAsia"/>
          <w:color w:val="auto"/>
          <w:spacing w:val="2"/>
          <w:sz w:val="21"/>
          <w:szCs w:val="21"/>
          <w:highlight w:val="none"/>
          <w:lang w:val="en-US" w:eastAsia="zh-CN"/>
        </w:rPr>
        <w:t>乙方</w:t>
      </w:r>
      <w:r>
        <w:rPr>
          <w:rFonts w:hint="default" w:ascii="Times New Roman" w:hAnsi="Times New Roman" w:cs="Times New Roman" w:eastAsiaTheme="minorEastAsia"/>
          <w:color w:val="auto"/>
          <w:spacing w:val="2"/>
          <w:highlight w:val="none"/>
          <w:lang w:eastAsia="zh-CN"/>
        </w:rPr>
        <w:t>将学员资料</w:t>
      </w:r>
      <w:r>
        <w:rPr>
          <w:rFonts w:hint="default" w:ascii="Times New Roman" w:hAnsi="Times New Roman" w:cs="Times New Roman" w:eastAsiaTheme="minorEastAsia"/>
          <w:color w:val="auto"/>
          <w:spacing w:val="2"/>
          <w:highlight w:val="none"/>
          <w:lang w:val="en-US" w:eastAsia="zh-CN"/>
        </w:rPr>
        <w:t>交由甲方</w:t>
      </w:r>
      <w:r>
        <w:rPr>
          <w:rFonts w:hint="default" w:ascii="Times New Roman" w:hAnsi="Times New Roman" w:cs="Times New Roman" w:eastAsiaTheme="minorEastAsia"/>
          <w:color w:val="auto"/>
          <w:spacing w:val="2"/>
          <w:highlight w:val="none"/>
          <w:lang w:eastAsia="zh-CN"/>
        </w:rPr>
        <w:t>指派的班主任进行档案封存。</w:t>
      </w:r>
    </w:p>
    <w:p>
      <w:pPr>
        <w:pStyle w:val="5"/>
        <w:keepNext w:val="0"/>
        <w:keepLines w:val="0"/>
        <w:pageBreakBefore w:val="0"/>
        <w:widowControl w:val="0"/>
        <w:numPr>
          <w:ilvl w:val="-1"/>
          <w:numId w:val="0"/>
        </w:numPr>
        <w:kinsoku/>
        <w:wordWrap/>
        <w:overflowPunct/>
        <w:topLinePunct w:val="0"/>
        <w:autoSpaceDE/>
        <w:autoSpaceDN/>
        <w:bidi w:val="0"/>
        <w:adjustRightInd/>
        <w:snapToGrid/>
        <w:spacing w:line="360" w:lineRule="auto"/>
        <w:ind w:right="121" w:rightChars="55" w:firstLine="428" w:firstLineChars="200"/>
        <w:jc w:val="both"/>
        <w:textAlignment w:val="auto"/>
        <w:rPr>
          <w:rFonts w:hint="default" w:ascii="Times New Roman" w:hAnsi="Times New Roman" w:cs="Times New Roman" w:eastAsiaTheme="minorEastAsia"/>
          <w:color w:val="auto"/>
          <w:spacing w:val="2"/>
          <w:highlight w:val="none"/>
          <w:lang w:val="en-US" w:eastAsia="zh-CN"/>
        </w:rPr>
      </w:pPr>
      <w:r>
        <w:rPr>
          <w:rFonts w:hint="default" w:ascii="Times New Roman" w:hAnsi="Times New Roman" w:cs="Times New Roman" w:eastAsiaTheme="minorEastAsia"/>
          <w:color w:val="auto"/>
          <w:spacing w:val="2"/>
          <w:highlight w:val="none"/>
          <w:lang w:val="en-US" w:eastAsia="zh-CN"/>
        </w:rPr>
        <w:t>8）</w:t>
      </w:r>
      <w:r>
        <w:rPr>
          <w:rFonts w:hint="eastAsia" w:ascii="Times New Roman" w:hAnsi="Times New Roman" w:cs="Times New Roman" w:eastAsiaTheme="minorEastAsia"/>
          <w:color w:val="auto"/>
          <w:spacing w:val="2"/>
          <w:highlight w:val="none"/>
          <w:lang w:val="en-US" w:eastAsia="zh-CN"/>
        </w:rPr>
        <w:t>乙方</w:t>
      </w:r>
      <w:r>
        <w:rPr>
          <w:rFonts w:hint="default" w:ascii="Times New Roman" w:hAnsi="Times New Roman" w:cs="Times New Roman" w:eastAsiaTheme="minorEastAsia"/>
          <w:color w:val="auto"/>
          <w:spacing w:val="2"/>
          <w:highlight w:val="none"/>
          <w:lang w:eastAsia="zh-CN"/>
        </w:rPr>
        <w:t>应保证教学质量，提升学员考试的通过率。</w:t>
      </w:r>
    </w:p>
    <w:p>
      <w:pPr>
        <w:pStyle w:val="5"/>
        <w:keepNext w:val="0"/>
        <w:keepLines w:val="0"/>
        <w:pageBreakBefore w:val="0"/>
        <w:widowControl w:val="0"/>
        <w:numPr>
          <w:ilvl w:val="-1"/>
          <w:numId w:val="0"/>
        </w:numPr>
        <w:kinsoku/>
        <w:wordWrap/>
        <w:overflowPunct/>
        <w:topLinePunct w:val="0"/>
        <w:autoSpaceDE/>
        <w:autoSpaceDN/>
        <w:bidi w:val="0"/>
        <w:adjustRightInd/>
        <w:snapToGrid/>
        <w:spacing w:line="360" w:lineRule="auto"/>
        <w:ind w:right="121" w:rightChars="55" w:firstLine="428" w:firstLineChars="200"/>
        <w:jc w:val="both"/>
        <w:textAlignment w:val="auto"/>
        <w:rPr>
          <w:rFonts w:hint="eastAsia" w:ascii="Times New Roman" w:hAnsi="Times New Roman" w:cs="Times New Roman" w:eastAsiaTheme="minorEastAsia"/>
          <w:color w:val="auto"/>
          <w:spacing w:val="2"/>
          <w:highlight w:val="none"/>
          <w:lang w:val="en-US" w:eastAsia="zh-CN"/>
        </w:rPr>
      </w:pPr>
      <w:r>
        <w:rPr>
          <w:rFonts w:hint="default" w:ascii="Times New Roman" w:hAnsi="Times New Roman" w:cs="Times New Roman" w:eastAsiaTheme="minorEastAsia"/>
          <w:color w:val="auto"/>
          <w:spacing w:val="2"/>
          <w:highlight w:val="none"/>
          <w:lang w:val="en-US" w:eastAsia="zh-CN"/>
        </w:rPr>
        <w:t>9）</w:t>
      </w:r>
      <w:r>
        <w:rPr>
          <w:rFonts w:hint="eastAsia" w:ascii="Times New Roman" w:hAnsi="Times New Roman" w:cs="Times New Roman" w:eastAsiaTheme="minorEastAsia"/>
          <w:color w:val="auto"/>
          <w:spacing w:val="2"/>
          <w:highlight w:val="none"/>
          <w:lang w:val="en-US" w:eastAsia="zh-CN"/>
        </w:rPr>
        <w:t>培训结束后乙方需将培训合格证书5个工作日内提交甲方。</w:t>
      </w:r>
    </w:p>
    <w:p>
      <w:pPr>
        <w:keepNext w:val="0"/>
        <w:keepLines w:val="0"/>
        <w:pageBreakBefore w:val="0"/>
        <w:widowControl w:val="0"/>
        <w:kinsoku/>
        <w:wordWrap/>
        <w:overflowPunct/>
        <w:topLinePunct w:val="0"/>
        <w:autoSpaceDE/>
        <w:autoSpaceDN/>
        <w:bidi w:val="0"/>
        <w:adjustRightInd/>
        <w:snapToGrid/>
        <w:spacing w:line="360" w:lineRule="auto"/>
        <w:ind w:firstLine="428" w:firstLineChars="200"/>
        <w:textAlignment w:val="auto"/>
        <w:rPr>
          <w:rFonts w:hint="default" w:ascii="宋体" w:hAnsi="宋体" w:eastAsia="宋体" w:cs="宋体"/>
          <w:b w:val="0"/>
          <w:bCs w:val="0"/>
          <w:color w:val="auto"/>
          <w:kern w:val="0"/>
          <w:sz w:val="21"/>
          <w:szCs w:val="21"/>
          <w:highlight w:val="none"/>
          <w:lang w:val="en-US" w:eastAsia="zh-CN" w:bidi="ar-SA"/>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b w:val="0"/>
          <w:bCs w:val="0"/>
          <w:color w:val="auto"/>
          <w:kern w:val="0"/>
          <w:sz w:val="21"/>
          <w:szCs w:val="21"/>
          <w:highlight w:val="none"/>
          <w:lang w:val="en-US" w:eastAsia="zh-CN" w:bidi="ar-SA"/>
        </w:rPr>
        <w:t>2、培训内容要求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cs="宋体"/>
          <w:b w:val="0"/>
          <w:bCs w:val="0"/>
          <w:color w:val="auto"/>
          <w:kern w:val="0"/>
          <w:sz w:val="21"/>
          <w:szCs w:val="21"/>
          <w:highlight w:val="none"/>
          <w:lang w:val="en-US" w:eastAsia="zh-CN" w:bidi="ar-SA"/>
        </w:rPr>
        <w:t>完全引用</w:t>
      </w:r>
      <w:r>
        <w:rPr>
          <w:rFonts w:hint="eastAsia" w:ascii="宋体" w:hAnsi="宋体" w:eastAsia="宋体" w:cs="宋体"/>
          <w:b w:val="0"/>
          <w:bCs w:val="0"/>
          <w:color w:val="auto"/>
          <w:kern w:val="0"/>
          <w:sz w:val="21"/>
          <w:szCs w:val="21"/>
          <w:highlight w:val="none"/>
          <w:lang w:val="en-US" w:eastAsia="zh-CN" w:bidi="ar-SA"/>
        </w:rPr>
        <w:t>引用</w:t>
      </w:r>
      <w:r>
        <w:rPr>
          <w:rFonts w:hint="eastAsia" w:ascii="宋体" w:hAnsi="宋体" w:eastAsia="宋体" w:cs="宋体"/>
          <w:color w:val="auto"/>
          <w:spacing w:val="2"/>
          <w:sz w:val="21"/>
          <w:szCs w:val="21"/>
          <w:highlight w:val="none"/>
          <w:lang w:val="en-US" w:eastAsia="zh-CN"/>
        </w:rPr>
        <w:t>Q/HS 4023-2024 《海洋石油直升机甲板安全运行规范》8.2 直升机甲板接机员培训</w:t>
      </w:r>
      <w:r>
        <w:rPr>
          <w:rFonts w:hint="eastAsia" w:ascii="宋体" w:hAnsi="宋体" w:eastAsia="宋体" w:cs="宋体"/>
          <w:color w:val="auto"/>
          <w:sz w:val="21"/>
          <w:szCs w:val="21"/>
          <w:highlight w:val="none"/>
          <w:lang w:val="en-US" w:eastAsia="zh-CN"/>
        </w:rPr>
        <w:t>。</w:t>
      </w:r>
    </w:p>
    <w:p>
      <w:pPr>
        <w:pStyle w:val="5"/>
        <w:keepNext w:val="0"/>
        <w:keepLines w:val="0"/>
        <w:pageBreakBefore w:val="0"/>
        <w:widowControl w:val="0"/>
        <w:kinsoku/>
        <w:wordWrap/>
        <w:overflowPunct/>
        <w:topLinePunct w:val="0"/>
        <w:autoSpaceDE/>
        <w:autoSpaceDN/>
        <w:bidi w:val="0"/>
        <w:adjustRightInd/>
        <w:snapToGrid/>
        <w:spacing w:line="360" w:lineRule="auto"/>
        <w:ind w:right="121" w:rightChars="55" w:firstLine="428" w:firstLineChars="200"/>
        <w:jc w:val="both"/>
        <w:textAlignment w:val="auto"/>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lang w:eastAsia="zh-CN"/>
        </w:rPr>
        <w:t>8.2.2 直升机甲板指挥员（HLO）培训内容：</w:t>
      </w:r>
    </w:p>
    <w:p>
      <w:pPr>
        <w:pStyle w:val="5"/>
        <w:keepNext w:val="0"/>
        <w:keepLines w:val="0"/>
        <w:pageBreakBefore w:val="0"/>
        <w:widowControl w:val="0"/>
        <w:kinsoku/>
        <w:wordWrap/>
        <w:overflowPunct/>
        <w:topLinePunct w:val="0"/>
        <w:autoSpaceDE/>
        <w:autoSpaceDN/>
        <w:bidi w:val="0"/>
        <w:adjustRightInd/>
        <w:snapToGrid/>
        <w:spacing w:line="360" w:lineRule="auto"/>
        <w:ind w:right="121" w:rightChars="55" w:firstLine="428" w:firstLineChars="200"/>
        <w:jc w:val="both"/>
        <w:textAlignment w:val="auto"/>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lang w:eastAsia="zh-CN"/>
        </w:rPr>
        <w:t>a）直升机飞行原理及基本功能、特性简介；</w:t>
      </w:r>
    </w:p>
    <w:p>
      <w:pPr>
        <w:pStyle w:val="5"/>
        <w:keepNext w:val="0"/>
        <w:keepLines w:val="0"/>
        <w:pageBreakBefore w:val="0"/>
        <w:widowControl w:val="0"/>
        <w:kinsoku/>
        <w:wordWrap/>
        <w:overflowPunct/>
        <w:topLinePunct w:val="0"/>
        <w:autoSpaceDE/>
        <w:autoSpaceDN/>
        <w:bidi w:val="0"/>
        <w:adjustRightInd/>
        <w:snapToGrid/>
        <w:spacing w:line="360" w:lineRule="auto"/>
        <w:ind w:right="121" w:rightChars="55" w:firstLine="428" w:firstLineChars="200"/>
        <w:jc w:val="both"/>
        <w:textAlignment w:val="auto"/>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lang w:eastAsia="zh-CN"/>
        </w:rPr>
        <w:t>b）直升机作业相关法规、规章及标准；</w:t>
      </w:r>
    </w:p>
    <w:p>
      <w:pPr>
        <w:pStyle w:val="5"/>
        <w:keepNext w:val="0"/>
        <w:keepLines w:val="0"/>
        <w:pageBreakBefore w:val="0"/>
        <w:widowControl w:val="0"/>
        <w:kinsoku/>
        <w:wordWrap/>
        <w:overflowPunct/>
        <w:topLinePunct w:val="0"/>
        <w:autoSpaceDE/>
        <w:autoSpaceDN/>
        <w:bidi w:val="0"/>
        <w:adjustRightInd/>
        <w:snapToGrid/>
        <w:spacing w:line="360" w:lineRule="auto"/>
        <w:ind w:right="121" w:rightChars="55" w:firstLine="428" w:firstLineChars="200"/>
        <w:jc w:val="both"/>
        <w:textAlignment w:val="auto"/>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lang w:eastAsia="zh-CN"/>
        </w:rPr>
        <w:t>c）直升机使用限制及最低运行标准；</w:t>
      </w:r>
    </w:p>
    <w:p>
      <w:pPr>
        <w:pStyle w:val="5"/>
        <w:keepNext w:val="0"/>
        <w:keepLines w:val="0"/>
        <w:pageBreakBefore w:val="0"/>
        <w:widowControl w:val="0"/>
        <w:kinsoku/>
        <w:wordWrap/>
        <w:overflowPunct/>
        <w:topLinePunct w:val="0"/>
        <w:autoSpaceDE/>
        <w:autoSpaceDN/>
        <w:bidi w:val="0"/>
        <w:adjustRightInd/>
        <w:snapToGrid/>
        <w:spacing w:line="360" w:lineRule="auto"/>
        <w:ind w:right="121" w:rightChars="55" w:firstLine="428" w:firstLineChars="200"/>
        <w:jc w:val="both"/>
        <w:textAlignment w:val="auto"/>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lang w:eastAsia="zh-CN"/>
        </w:rPr>
        <w:t>d）直升机甲板设备、设施检查；</w:t>
      </w:r>
    </w:p>
    <w:p>
      <w:pPr>
        <w:pStyle w:val="5"/>
        <w:keepNext w:val="0"/>
        <w:keepLines w:val="0"/>
        <w:pageBreakBefore w:val="0"/>
        <w:widowControl w:val="0"/>
        <w:kinsoku/>
        <w:wordWrap/>
        <w:overflowPunct/>
        <w:topLinePunct w:val="0"/>
        <w:autoSpaceDE/>
        <w:autoSpaceDN/>
        <w:bidi w:val="0"/>
        <w:adjustRightInd/>
        <w:snapToGrid/>
        <w:spacing w:line="360" w:lineRule="auto"/>
        <w:ind w:right="121" w:rightChars="55" w:firstLine="428" w:firstLineChars="200"/>
        <w:jc w:val="both"/>
        <w:textAlignment w:val="auto"/>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lang w:eastAsia="zh-CN"/>
        </w:rPr>
        <w:t>e）直升机甲板工作人员要求；</w:t>
      </w:r>
    </w:p>
    <w:p>
      <w:pPr>
        <w:pStyle w:val="5"/>
        <w:keepNext w:val="0"/>
        <w:keepLines w:val="0"/>
        <w:pageBreakBefore w:val="0"/>
        <w:widowControl w:val="0"/>
        <w:kinsoku/>
        <w:wordWrap/>
        <w:overflowPunct/>
        <w:topLinePunct w:val="0"/>
        <w:autoSpaceDE/>
        <w:autoSpaceDN/>
        <w:bidi w:val="0"/>
        <w:adjustRightInd/>
        <w:snapToGrid/>
        <w:spacing w:line="360" w:lineRule="auto"/>
        <w:ind w:right="121" w:rightChars="55" w:firstLine="428" w:firstLineChars="200"/>
        <w:jc w:val="both"/>
        <w:textAlignment w:val="auto"/>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lang w:eastAsia="zh-CN"/>
        </w:rPr>
        <w:t>f）危险品辨识及违禁品携带限制规定；</w:t>
      </w:r>
    </w:p>
    <w:p>
      <w:pPr>
        <w:pStyle w:val="5"/>
        <w:keepNext w:val="0"/>
        <w:keepLines w:val="0"/>
        <w:pageBreakBefore w:val="0"/>
        <w:widowControl w:val="0"/>
        <w:kinsoku/>
        <w:wordWrap/>
        <w:overflowPunct/>
        <w:topLinePunct w:val="0"/>
        <w:autoSpaceDE/>
        <w:autoSpaceDN/>
        <w:bidi w:val="0"/>
        <w:adjustRightInd/>
        <w:snapToGrid/>
        <w:spacing w:line="360" w:lineRule="auto"/>
        <w:ind w:right="121" w:rightChars="55" w:firstLine="428" w:firstLineChars="200"/>
        <w:jc w:val="both"/>
        <w:textAlignment w:val="auto"/>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lang w:eastAsia="zh-CN"/>
        </w:rPr>
        <w:t>g）直升机通信联络和气象保障；</w:t>
      </w:r>
    </w:p>
    <w:p>
      <w:pPr>
        <w:pStyle w:val="5"/>
        <w:keepNext w:val="0"/>
        <w:keepLines w:val="0"/>
        <w:pageBreakBefore w:val="0"/>
        <w:widowControl w:val="0"/>
        <w:kinsoku/>
        <w:wordWrap/>
        <w:overflowPunct/>
        <w:topLinePunct w:val="0"/>
        <w:autoSpaceDE/>
        <w:autoSpaceDN/>
        <w:bidi w:val="0"/>
        <w:adjustRightInd/>
        <w:snapToGrid/>
        <w:spacing w:line="360" w:lineRule="auto"/>
        <w:ind w:right="121" w:rightChars="55" w:firstLine="428" w:firstLineChars="200"/>
        <w:jc w:val="both"/>
        <w:textAlignment w:val="auto"/>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lang w:eastAsia="zh-CN"/>
        </w:rPr>
        <w:t>h）直升机甲板工作程序；</w:t>
      </w:r>
    </w:p>
    <w:p>
      <w:pPr>
        <w:pStyle w:val="5"/>
        <w:keepNext w:val="0"/>
        <w:keepLines w:val="0"/>
        <w:pageBreakBefore w:val="0"/>
        <w:widowControl w:val="0"/>
        <w:kinsoku/>
        <w:wordWrap/>
        <w:overflowPunct/>
        <w:topLinePunct w:val="0"/>
        <w:autoSpaceDE/>
        <w:autoSpaceDN/>
        <w:bidi w:val="0"/>
        <w:adjustRightInd/>
        <w:snapToGrid/>
        <w:spacing w:line="360" w:lineRule="auto"/>
        <w:ind w:right="121" w:rightChars="55" w:firstLine="428" w:firstLineChars="200"/>
        <w:jc w:val="both"/>
        <w:textAlignment w:val="auto"/>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lang w:eastAsia="zh-CN"/>
        </w:rPr>
        <w:t>i）直升机加油系统日常检查及加油注意事项；</w:t>
      </w:r>
    </w:p>
    <w:p>
      <w:pPr>
        <w:pStyle w:val="5"/>
        <w:keepNext w:val="0"/>
        <w:keepLines w:val="0"/>
        <w:pageBreakBefore w:val="0"/>
        <w:widowControl w:val="0"/>
        <w:kinsoku/>
        <w:wordWrap/>
        <w:overflowPunct/>
        <w:topLinePunct w:val="0"/>
        <w:autoSpaceDE/>
        <w:autoSpaceDN/>
        <w:bidi w:val="0"/>
        <w:adjustRightInd/>
        <w:snapToGrid/>
        <w:spacing w:line="360" w:lineRule="auto"/>
        <w:ind w:right="121" w:rightChars="55" w:firstLine="428" w:firstLineChars="200"/>
        <w:jc w:val="both"/>
        <w:textAlignment w:val="auto"/>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lang w:eastAsia="zh-CN"/>
        </w:rPr>
        <w:t>j）直升机应急设备使用操纵及注意事项；</w:t>
      </w:r>
    </w:p>
    <w:p>
      <w:pPr>
        <w:pStyle w:val="5"/>
        <w:keepNext w:val="0"/>
        <w:keepLines w:val="0"/>
        <w:pageBreakBefore w:val="0"/>
        <w:widowControl w:val="0"/>
        <w:kinsoku/>
        <w:wordWrap/>
        <w:overflowPunct/>
        <w:topLinePunct w:val="0"/>
        <w:autoSpaceDE/>
        <w:autoSpaceDN/>
        <w:bidi w:val="0"/>
        <w:adjustRightInd/>
        <w:snapToGrid/>
        <w:spacing w:line="360" w:lineRule="auto"/>
        <w:ind w:right="121" w:rightChars="55" w:firstLine="428" w:firstLineChars="200"/>
        <w:jc w:val="both"/>
        <w:textAlignment w:val="auto"/>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lang w:eastAsia="zh-CN"/>
        </w:rPr>
        <w:t>k）直升机应急特情处置预案执行与接机员相关内容简介；</w:t>
      </w:r>
    </w:p>
    <w:p>
      <w:pPr>
        <w:pStyle w:val="5"/>
        <w:keepNext w:val="0"/>
        <w:keepLines w:val="0"/>
        <w:pageBreakBefore w:val="0"/>
        <w:widowControl w:val="0"/>
        <w:kinsoku/>
        <w:wordWrap/>
        <w:overflowPunct/>
        <w:topLinePunct w:val="0"/>
        <w:autoSpaceDE/>
        <w:autoSpaceDN/>
        <w:bidi w:val="0"/>
        <w:adjustRightInd/>
        <w:snapToGrid/>
        <w:spacing w:line="360" w:lineRule="auto"/>
        <w:ind w:right="121" w:rightChars="55" w:firstLine="428" w:firstLineChars="200"/>
        <w:jc w:val="both"/>
        <w:textAlignment w:val="auto"/>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lang w:eastAsia="zh-CN"/>
        </w:rPr>
        <w:t>l）要求接机员注意的其他安全事项。</w:t>
      </w:r>
    </w:p>
    <w:p>
      <w:pPr>
        <w:pStyle w:val="5"/>
        <w:keepNext w:val="0"/>
        <w:keepLines w:val="0"/>
        <w:pageBreakBefore w:val="0"/>
        <w:widowControl w:val="0"/>
        <w:kinsoku/>
        <w:wordWrap/>
        <w:overflowPunct/>
        <w:topLinePunct w:val="0"/>
        <w:autoSpaceDE/>
        <w:autoSpaceDN/>
        <w:bidi w:val="0"/>
        <w:adjustRightInd/>
        <w:snapToGrid/>
        <w:spacing w:line="360" w:lineRule="auto"/>
        <w:ind w:right="121" w:rightChars="55" w:firstLine="428" w:firstLineChars="200"/>
        <w:jc w:val="both"/>
        <w:textAlignment w:val="auto"/>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lang w:eastAsia="zh-CN"/>
        </w:rPr>
        <w:t>8.2.3 直升机甲板助理（HDA）培训内容：</w:t>
      </w:r>
    </w:p>
    <w:p>
      <w:pPr>
        <w:pStyle w:val="5"/>
        <w:keepNext w:val="0"/>
        <w:keepLines w:val="0"/>
        <w:pageBreakBefore w:val="0"/>
        <w:widowControl w:val="0"/>
        <w:kinsoku/>
        <w:wordWrap/>
        <w:overflowPunct/>
        <w:topLinePunct w:val="0"/>
        <w:autoSpaceDE/>
        <w:autoSpaceDN/>
        <w:bidi w:val="0"/>
        <w:adjustRightInd/>
        <w:snapToGrid/>
        <w:spacing w:line="360" w:lineRule="auto"/>
        <w:ind w:right="121" w:rightChars="55" w:firstLine="428" w:firstLineChars="200"/>
        <w:jc w:val="both"/>
        <w:textAlignment w:val="auto"/>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lang w:eastAsia="zh-CN"/>
        </w:rPr>
        <w:t>a）直升机飞行原理及基本功能、特性简介；</w:t>
      </w:r>
    </w:p>
    <w:p>
      <w:pPr>
        <w:pStyle w:val="5"/>
        <w:keepNext w:val="0"/>
        <w:keepLines w:val="0"/>
        <w:pageBreakBefore w:val="0"/>
        <w:widowControl w:val="0"/>
        <w:kinsoku/>
        <w:wordWrap/>
        <w:overflowPunct/>
        <w:topLinePunct w:val="0"/>
        <w:autoSpaceDE/>
        <w:autoSpaceDN/>
        <w:bidi w:val="0"/>
        <w:adjustRightInd/>
        <w:snapToGrid/>
        <w:spacing w:line="360" w:lineRule="auto"/>
        <w:ind w:right="121" w:rightChars="55" w:firstLine="428" w:firstLineChars="200"/>
        <w:jc w:val="both"/>
        <w:textAlignment w:val="auto"/>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lang w:eastAsia="zh-CN"/>
        </w:rPr>
        <w:t>b）直升机作业相关法规、规章及标准；</w:t>
      </w:r>
    </w:p>
    <w:p>
      <w:pPr>
        <w:pStyle w:val="5"/>
        <w:keepNext w:val="0"/>
        <w:keepLines w:val="0"/>
        <w:pageBreakBefore w:val="0"/>
        <w:widowControl w:val="0"/>
        <w:kinsoku/>
        <w:wordWrap/>
        <w:overflowPunct/>
        <w:topLinePunct w:val="0"/>
        <w:autoSpaceDE/>
        <w:autoSpaceDN/>
        <w:bidi w:val="0"/>
        <w:adjustRightInd/>
        <w:snapToGrid/>
        <w:spacing w:line="360" w:lineRule="auto"/>
        <w:ind w:right="121" w:rightChars="55" w:firstLine="428" w:firstLineChars="200"/>
        <w:jc w:val="both"/>
        <w:textAlignment w:val="auto"/>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lang w:eastAsia="zh-CN"/>
        </w:rPr>
        <w:t>c）危险品辨识及违禁品携带限制规定；</w:t>
      </w:r>
    </w:p>
    <w:p>
      <w:pPr>
        <w:pStyle w:val="5"/>
        <w:keepNext w:val="0"/>
        <w:keepLines w:val="0"/>
        <w:pageBreakBefore w:val="0"/>
        <w:widowControl w:val="0"/>
        <w:kinsoku/>
        <w:wordWrap/>
        <w:overflowPunct/>
        <w:topLinePunct w:val="0"/>
        <w:autoSpaceDE/>
        <w:autoSpaceDN/>
        <w:bidi w:val="0"/>
        <w:adjustRightInd/>
        <w:snapToGrid/>
        <w:spacing w:line="360" w:lineRule="auto"/>
        <w:ind w:right="121" w:rightChars="55" w:firstLine="428" w:firstLineChars="200"/>
        <w:jc w:val="both"/>
        <w:textAlignment w:val="auto"/>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lang w:eastAsia="zh-CN"/>
        </w:rPr>
        <w:t>d）直升机甲板工作程序；</w:t>
      </w:r>
    </w:p>
    <w:p>
      <w:pPr>
        <w:pStyle w:val="5"/>
        <w:keepNext w:val="0"/>
        <w:keepLines w:val="0"/>
        <w:pageBreakBefore w:val="0"/>
        <w:widowControl w:val="0"/>
        <w:kinsoku/>
        <w:wordWrap/>
        <w:overflowPunct/>
        <w:topLinePunct w:val="0"/>
        <w:autoSpaceDE/>
        <w:autoSpaceDN/>
        <w:bidi w:val="0"/>
        <w:adjustRightInd/>
        <w:snapToGrid/>
        <w:spacing w:line="360" w:lineRule="auto"/>
        <w:ind w:right="121" w:rightChars="55" w:firstLine="428" w:firstLineChars="200"/>
        <w:jc w:val="both"/>
        <w:textAlignment w:val="auto"/>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lang w:eastAsia="zh-CN"/>
        </w:rPr>
        <w:t>e）吊车作业控制程序；</w:t>
      </w:r>
    </w:p>
    <w:p>
      <w:pPr>
        <w:pStyle w:val="5"/>
        <w:keepNext w:val="0"/>
        <w:keepLines w:val="0"/>
        <w:pageBreakBefore w:val="0"/>
        <w:widowControl w:val="0"/>
        <w:kinsoku/>
        <w:wordWrap/>
        <w:overflowPunct/>
        <w:topLinePunct w:val="0"/>
        <w:autoSpaceDE/>
        <w:autoSpaceDN/>
        <w:bidi w:val="0"/>
        <w:adjustRightInd/>
        <w:snapToGrid/>
        <w:spacing w:line="360" w:lineRule="auto"/>
        <w:ind w:right="121" w:rightChars="55" w:firstLine="428" w:firstLineChars="200"/>
        <w:jc w:val="both"/>
        <w:textAlignment w:val="auto"/>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lang w:eastAsia="zh-CN"/>
        </w:rPr>
        <w:t>f）行李、货物安全检查及装卸程序；</w:t>
      </w:r>
    </w:p>
    <w:p>
      <w:pPr>
        <w:pStyle w:val="5"/>
        <w:keepNext w:val="0"/>
        <w:keepLines w:val="0"/>
        <w:pageBreakBefore w:val="0"/>
        <w:widowControl w:val="0"/>
        <w:kinsoku/>
        <w:wordWrap/>
        <w:overflowPunct/>
        <w:topLinePunct w:val="0"/>
        <w:autoSpaceDE/>
        <w:autoSpaceDN/>
        <w:bidi w:val="0"/>
        <w:adjustRightInd/>
        <w:snapToGrid/>
        <w:spacing w:line="360" w:lineRule="auto"/>
        <w:ind w:right="121" w:rightChars="55" w:firstLine="428" w:firstLineChars="200"/>
        <w:jc w:val="both"/>
        <w:textAlignment w:val="auto"/>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lang w:eastAsia="zh-CN"/>
        </w:rPr>
        <w:t>g）航前材料准备及报送；</w:t>
      </w:r>
    </w:p>
    <w:p>
      <w:pPr>
        <w:pStyle w:val="5"/>
        <w:keepNext w:val="0"/>
        <w:keepLines w:val="0"/>
        <w:pageBreakBefore w:val="0"/>
        <w:widowControl w:val="0"/>
        <w:kinsoku/>
        <w:wordWrap/>
        <w:overflowPunct/>
        <w:topLinePunct w:val="0"/>
        <w:autoSpaceDE/>
        <w:autoSpaceDN/>
        <w:bidi w:val="0"/>
        <w:adjustRightInd/>
        <w:snapToGrid/>
        <w:spacing w:line="360" w:lineRule="auto"/>
        <w:ind w:right="121" w:rightChars="55" w:firstLine="428" w:firstLineChars="200"/>
        <w:jc w:val="both"/>
        <w:textAlignment w:val="auto"/>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lang w:eastAsia="zh-CN"/>
        </w:rPr>
        <w:t>h）舱单填写及注意事项；</w:t>
      </w:r>
    </w:p>
    <w:p>
      <w:pPr>
        <w:pStyle w:val="5"/>
        <w:keepNext w:val="0"/>
        <w:keepLines w:val="0"/>
        <w:pageBreakBefore w:val="0"/>
        <w:widowControl w:val="0"/>
        <w:kinsoku/>
        <w:wordWrap/>
        <w:overflowPunct/>
        <w:topLinePunct w:val="0"/>
        <w:autoSpaceDE/>
        <w:autoSpaceDN/>
        <w:bidi w:val="0"/>
        <w:adjustRightInd/>
        <w:snapToGrid/>
        <w:spacing w:line="360" w:lineRule="auto"/>
        <w:ind w:right="121" w:rightChars="55" w:firstLine="428" w:firstLineChars="200"/>
        <w:jc w:val="both"/>
        <w:textAlignment w:val="auto"/>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lang w:eastAsia="zh-CN"/>
        </w:rPr>
        <w:t>i）直升机加油系统检查及加油注意事项；</w:t>
      </w:r>
    </w:p>
    <w:p>
      <w:pPr>
        <w:pStyle w:val="5"/>
        <w:keepNext w:val="0"/>
        <w:keepLines w:val="0"/>
        <w:pageBreakBefore w:val="0"/>
        <w:widowControl w:val="0"/>
        <w:kinsoku/>
        <w:wordWrap/>
        <w:overflowPunct/>
        <w:topLinePunct w:val="0"/>
        <w:autoSpaceDE/>
        <w:autoSpaceDN/>
        <w:bidi w:val="0"/>
        <w:adjustRightInd/>
        <w:snapToGrid/>
        <w:spacing w:line="360" w:lineRule="auto"/>
        <w:ind w:right="121" w:rightChars="55" w:firstLine="428" w:firstLineChars="200"/>
        <w:jc w:val="both"/>
        <w:textAlignment w:val="auto"/>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lang w:eastAsia="zh-CN"/>
        </w:rPr>
        <w:t>j）直升机应急设备使用操纵及注意事项；</w:t>
      </w:r>
    </w:p>
    <w:p>
      <w:pPr>
        <w:pStyle w:val="5"/>
        <w:keepNext w:val="0"/>
        <w:keepLines w:val="0"/>
        <w:pageBreakBefore w:val="0"/>
        <w:widowControl w:val="0"/>
        <w:kinsoku/>
        <w:wordWrap/>
        <w:overflowPunct/>
        <w:topLinePunct w:val="0"/>
        <w:autoSpaceDE/>
        <w:autoSpaceDN/>
        <w:bidi w:val="0"/>
        <w:adjustRightInd/>
        <w:snapToGrid/>
        <w:spacing w:line="360" w:lineRule="auto"/>
        <w:ind w:right="121" w:rightChars="55" w:firstLine="428" w:firstLineChars="200"/>
        <w:jc w:val="both"/>
        <w:textAlignment w:val="auto"/>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lang w:eastAsia="zh-CN"/>
        </w:rPr>
        <w:t>k）直升机消防应急演练；</w:t>
      </w:r>
    </w:p>
    <w:p>
      <w:pPr>
        <w:pStyle w:val="5"/>
        <w:keepNext w:val="0"/>
        <w:keepLines w:val="0"/>
        <w:pageBreakBefore w:val="0"/>
        <w:widowControl w:val="0"/>
        <w:kinsoku/>
        <w:wordWrap/>
        <w:overflowPunct/>
        <w:topLinePunct w:val="0"/>
        <w:autoSpaceDE/>
        <w:autoSpaceDN/>
        <w:bidi w:val="0"/>
        <w:adjustRightInd/>
        <w:snapToGrid/>
        <w:spacing w:line="360" w:lineRule="auto"/>
        <w:ind w:right="121" w:rightChars="55" w:firstLine="428" w:firstLineChars="200"/>
        <w:jc w:val="both"/>
        <w:textAlignment w:val="auto"/>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lang w:eastAsia="zh-CN"/>
        </w:rPr>
        <w:t>l）接送机不安全事件案例分析。</w:t>
      </w:r>
    </w:p>
    <w:p>
      <w:pPr>
        <w:pStyle w:val="5"/>
        <w:keepNext w:val="0"/>
        <w:keepLines w:val="0"/>
        <w:pageBreakBefore w:val="0"/>
        <w:widowControl w:val="0"/>
        <w:kinsoku/>
        <w:wordWrap/>
        <w:overflowPunct/>
        <w:topLinePunct w:val="0"/>
        <w:autoSpaceDE/>
        <w:autoSpaceDN/>
        <w:bidi w:val="0"/>
        <w:adjustRightInd/>
        <w:snapToGrid/>
        <w:spacing w:line="360" w:lineRule="auto"/>
        <w:ind w:right="121" w:rightChars="55" w:firstLine="420"/>
        <w:jc w:val="both"/>
        <w:textAlignment w:val="auto"/>
        <w:rPr>
          <w:rFonts w:hint="default" w:ascii="Times New Roman" w:hAnsi="Times New Roman" w:cs="Times New Roman" w:eastAsiaTheme="minorEastAsia"/>
          <w:color w:val="auto"/>
          <w:spacing w:val="2"/>
          <w:highlight w:val="none"/>
          <w:lang w:val="en-US" w:eastAsia="zh-CN"/>
        </w:rPr>
      </w:pPr>
      <w:r>
        <w:rPr>
          <w:rFonts w:hint="default" w:ascii="Times New Roman" w:hAnsi="Times New Roman" w:cs="Times New Roman" w:eastAsiaTheme="minorEastAsia"/>
          <w:color w:val="auto"/>
          <w:spacing w:val="2"/>
          <w:highlight w:val="none"/>
          <w:lang w:val="en-US" w:eastAsia="zh-CN"/>
        </w:rPr>
        <w:t>3、服务附加要求</w:t>
      </w:r>
    </w:p>
    <w:p>
      <w:pPr>
        <w:pStyle w:val="5"/>
        <w:keepNext w:val="0"/>
        <w:keepLines w:val="0"/>
        <w:pageBreakBefore w:val="0"/>
        <w:widowControl w:val="0"/>
        <w:numPr>
          <w:ilvl w:val="-1"/>
          <w:numId w:val="0"/>
        </w:numPr>
        <w:kinsoku/>
        <w:wordWrap/>
        <w:overflowPunct/>
        <w:topLinePunct w:val="0"/>
        <w:autoSpaceDE/>
        <w:autoSpaceDN/>
        <w:bidi w:val="0"/>
        <w:adjustRightInd/>
        <w:snapToGrid/>
        <w:spacing w:line="360" w:lineRule="auto"/>
        <w:ind w:right="121" w:rightChars="55" w:firstLine="428" w:firstLineChars="200"/>
        <w:jc w:val="both"/>
        <w:textAlignment w:val="auto"/>
        <w:rPr>
          <w:rFonts w:hint="default" w:ascii="Times New Roman" w:hAnsi="Times New Roman" w:cs="Times New Roman" w:eastAsiaTheme="minorEastAsia"/>
          <w:color w:val="auto"/>
          <w:spacing w:val="2"/>
          <w:highlight w:val="none"/>
          <w:lang w:val="en-US" w:eastAsia="zh-CN"/>
        </w:rPr>
      </w:pPr>
      <w:r>
        <w:rPr>
          <w:rFonts w:hint="default" w:ascii="Times New Roman" w:hAnsi="Times New Roman" w:cs="Times New Roman" w:eastAsiaTheme="minorEastAsia"/>
          <w:color w:val="auto"/>
          <w:spacing w:val="2"/>
          <w:highlight w:val="none"/>
          <w:lang w:val="en-US" w:eastAsia="zh-CN"/>
        </w:rPr>
        <w:t>1）</w:t>
      </w:r>
      <w:r>
        <w:rPr>
          <w:rFonts w:hint="eastAsia" w:ascii="Times New Roman" w:hAnsi="Times New Roman" w:cs="Times New Roman" w:eastAsiaTheme="minorEastAsia"/>
          <w:color w:val="auto"/>
          <w:spacing w:val="2"/>
          <w:highlight w:val="none"/>
          <w:lang w:val="en-US" w:eastAsia="zh-CN"/>
        </w:rPr>
        <w:t>乙方应</w:t>
      </w:r>
      <w:r>
        <w:rPr>
          <w:rFonts w:hint="default" w:ascii="Times New Roman" w:hAnsi="Times New Roman" w:cs="Times New Roman" w:eastAsiaTheme="minorEastAsia"/>
          <w:color w:val="auto"/>
          <w:spacing w:val="2"/>
          <w:highlight w:val="none"/>
          <w:lang w:val="en-US" w:eastAsia="zh-CN"/>
        </w:rPr>
        <w:t>建立培训学员档案并存档。</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360" w:lineRule="auto"/>
        <w:ind w:right="121" w:rightChars="55" w:firstLine="428"/>
        <w:jc w:val="both"/>
        <w:textAlignment w:val="auto"/>
        <w:rPr>
          <w:rFonts w:hint="default" w:ascii="Times New Roman" w:hAnsi="Times New Roman" w:cs="Times New Roman" w:eastAsiaTheme="minorEastAsia"/>
          <w:color w:val="auto"/>
          <w:spacing w:val="2"/>
          <w:highlight w:val="none"/>
          <w:lang w:val="en-US" w:eastAsia="zh-CN"/>
        </w:rPr>
      </w:pPr>
      <w:r>
        <w:rPr>
          <w:rFonts w:hint="default" w:ascii="Times New Roman" w:hAnsi="Times New Roman" w:cs="Times New Roman" w:eastAsiaTheme="minorEastAsia"/>
          <w:color w:val="auto"/>
          <w:spacing w:val="2"/>
          <w:highlight w:val="none"/>
          <w:lang w:val="en-US" w:eastAsia="zh-CN"/>
        </w:rPr>
        <w:t>4、工作界面要求：</w:t>
      </w:r>
    </w:p>
    <w:p>
      <w:pPr>
        <w:numPr>
          <w:ilvl w:val="0"/>
          <w:numId w:val="0"/>
        </w:numPr>
        <w:spacing w:line="360" w:lineRule="auto"/>
        <w:ind w:firstLine="602"/>
        <w:rPr>
          <w:rFonts w:hint="eastAsia" w:ascii="Times New Roman" w:hAnsi="Times New Roman" w:cs="Times New Roman" w:eastAsiaTheme="minorEastAsia"/>
          <w:b w:val="0"/>
          <w:bCs w:val="0"/>
          <w:color w:val="auto"/>
          <w:spacing w:val="2"/>
          <w:sz w:val="21"/>
          <w:szCs w:val="21"/>
          <w:highlight w:val="none"/>
          <w:lang w:val="en-US" w:eastAsia="zh-CN"/>
        </w:rPr>
      </w:pPr>
      <w:r>
        <w:rPr>
          <w:rFonts w:hint="eastAsia" w:ascii="Times New Roman" w:hAnsi="Times New Roman" w:cs="Times New Roman" w:eastAsiaTheme="minorEastAsia"/>
          <w:color w:val="auto"/>
          <w:spacing w:val="2"/>
          <w:sz w:val="21"/>
          <w:szCs w:val="21"/>
          <w:highlight w:val="none"/>
          <w:lang w:val="en-US" w:eastAsia="zh-CN"/>
        </w:rPr>
        <w:t>1）甲方</w:t>
      </w:r>
      <w:r>
        <w:rPr>
          <w:rFonts w:hint="eastAsia" w:ascii="Times New Roman" w:hAnsi="Times New Roman" w:cs="Times New Roman" w:eastAsiaTheme="minorEastAsia"/>
          <w:b w:val="0"/>
          <w:bCs w:val="0"/>
          <w:color w:val="auto"/>
          <w:spacing w:val="2"/>
          <w:sz w:val="21"/>
          <w:szCs w:val="21"/>
          <w:highlight w:val="none"/>
          <w:lang w:val="en-US" w:eastAsia="zh-CN"/>
        </w:rPr>
        <w:t>公司负责培训班开班计划发布、学员报名管理；</w:t>
      </w:r>
    </w:p>
    <w:p>
      <w:pPr>
        <w:numPr>
          <w:ilvl w:val="0"/>
          <w:numId w:val="0"/>
        </w:numPr>
        <w:spacing w:line="360" w:lineRule="auto"/>
        <w:ind w:firstLine="602"/>
        <w:rPr>
          <w:rFonts w:hint="eastAsia" w:ascii="Times New Roman" w:hAnsi="Times New Roman" w:cs="Times New Roman" w:eastAsiaTheme="minorEastAsia"/>
          <w:b w:val="0"/>
          <w:bCs w:val="0"/>
          <w:color w:val="auto"/>
          <w:spacing w:val="2"/>
          <w:sz w:val="21"/>
          <w:szCs w:val="21"/>
          <w:highlight w:val="none"/>
          <w:lang w:val="en-US" w:eastAsia="zh-CN"/>
        </w:rPr>
      </w:pPr>
      <w:r>
        <w:rPr>
          <w:rFonts w:hint="eastAsia" w:ascii="Times New Roman" w:hAnsi="Times New Roman" w:cs="Times New Roman" w:eastAsiaTheme="minorEastAsia"/>
          <w:b w:val="0"/>
          <w:bCs w:val="0"/>
          <w:color w:val="auto"/>
          <w:spacing w:val="2"/>
          <w:sz w:val="21"/>
          <w:szCs w:val="21"/>
          <w:highlight w:val="none"/>
          <w:lang w:val="en-US" w:eastAsia="zh-CN"/>
        </w:rPr>
        <w:t>2）甲方负责用于证书制作等相关资料信息的收集整理工作；</w:t>
      </w:r>
    </w:p>
    <w:p>
      <w:pPr>
        <w:numPr>
          <w:ilvl w:val="0"/>
          <w:numId w:val="0"/>
        </w:numPr>
        <w:spacing w:line="360" w:lineRule="auto"/>
        <w:ind w:firstLine="602"/>
        <w:rPr>
          <w:rFonts w:hint="eastAsia" w:ascii="Times New Roman" w:hAnsi="Times New Roman" w:cs="Times New Roman" w:eastAsiaTheme="minorEastAsia"/>
          <w:b w:val="0"/>
          <w:bCs w:val="0"/>
          <w:color w:val="auto"/>
          <w:spacing w:val="2"/>
          <w:sz w:val="21"/>
          <w:szCs w:val="21"/>
          <w:highlight w:val="none"/>
          <w:lang w:val="en-US" w:eastAsia="zh-CN"/>
        </w:rPr>
      </w:pPr>
      <w:r>
        <w:rPr>
          <w:rFonts w:hint="eastAsia" w:ascii="Times New Roman" w:hAnsi="Times New Roman" w:cs="Times New Roman" w:eastAsiaTheme="minorEastAsia"/>
          <w:b w:val="0"/>
          <w:bCs w:val="0"/>
          <w:color w:val="auto"/>
          <w:spacing w:val="2"/>
          <w:sz w:val="21"/>
          <w:szCs w:val="21"/>
          <w:highlight w:val="none"/>
          <w:lang w:val="en-US" w:eastAsia="zh-CN"/>
        </w:rPr>
        <w:t>3）甲方负责班主任带班教学管理；</w:t>
      </w:r>
    </w:p>
    <w:p>
      <w:pPr>
        <w:numPr>
          <w:ilvl w:val="0"/>
          <w:numId w:val="0"/>
        </w:numPr>
        <w:spacing w:line="360" w:lineRule="auto"/>
        <w:ind w:firstLine="602"/>
        <w:rPr>
          <w:rFonts w:hint="eastAsia" w:ascii="Times New Roman" w:hAnsi="Times New Roman" w:cs="Times New Roman" w:eastAsiaTheme="minorEastAsia"/>
          <w:b w:val="0"/>
          <w:bCs w:val="0"/>
          <w:color w:val="auto"/>
          <w:spacing w:val="2"/>
          <w:sz w:val="21"/>
          <w:szCs w:val="21"/>
          <w:highlight w:val="none"/>
          <w:lang w:val="en-US" w:eastAsia="zh-CN"/>
        </w:rPr>
      </w:pPr>
      <w:r>
        <w:rPr>
          <w:rFonts w:hint="eastAsia" w:ascii="Times New Roman" w:hAnsi="Times New Roman" w:cs="Times New Roman" w:eastAsiaTheme="minorEastAsia"/>
          <w:b w:val="0"/>
          <w:bCs w:val="0"/>
          <w:color w:val="auto"/>
          <w:spacing w:val="2"/>
          <w:sz w:val="21"/>
          <w:szCs w:val="21"/>
          <w:highlight w:val="none"/>
          <w:lang w:val="en-US" w:eastAsia="zh-CN"/>
        </w:rPr>
        <w:t>4）甲方负责提供理论教学教室及教室教学设备；</w:t>
      </w:r>
    </w:p>
    <w:p>
      <w:pPr>
        <w:numPr>
          <w:ilvl w:val="0"/>
          <w:numId w:val="0"/>
        </w:numPr>
        <w:spacing w:line="360" w:lineRule="auto"/>
        <w:ind w:firstLine="602"/>
        <w:rPr>
          <w:rFonts w:hint="eastAsia" w:ascii="Times New Roman" w:hAnsi="Times New Roman" w:cs="Times New Roman" w:eastAsiaTheme="minorEastAsia"/>
          <w:b w:val="0"/>
          <w:bCs w:val="0"/>
          <w:color w:val="auto"/>
          <w:spacing w:val="2"/>
          <w:sz w:val="21"/>
          <w:szCs w:val="21"/>
          <w:highlight w:val="none"/>
          <w:lang w:val="en-US" w:eastAsia="zh-CN"/>
        </w:rPr>
      </w:pPr>
      <w:r>
        <w:rPr>
          <w:rFonts w:hint="eastAsia" w:ascii="Times New Roman" w:hAnsi="Times New Roman" w:cs="Times New Roman" w:eastAsiaTheme="minorEastAsia"/>
          <w:b w:val="0"/>
          <w:bCs w:val="0"/>
          <w:color w:val="auto"/>
          <w:spacing w:val="2"/>
          <w:sz w:val="21"/>
          <w:szCs w:val="21"/>
          <w:highlight w:val="none"/>
          <w:lang w:val="en-US" w:eastAsia="zh-CN"/>
        </w:rPr>
        <w:t>5）甲方负责提供学员由培训中心至实训场地往返的车辆服务；</w:t>
      </w:r>
    </w:p>
    <w:p>
      <w:pPr>
        <w:numPr>
          <w:ilvl w:val="0"/>
          <w:numId w:val="0"/>
        </w:numPr>
        <w:spacing w:line="360" w:lineRule="auto"/>
        <w:ind w:firstLine="602"/>
        <w:rPr>
          <w:rFonts w:hint="eastAsia" w:ascii="Times New Roman" w:hAnsi="Times New Roman" w:cs="Times New Roman" w:eastAsiaTheme="minorEastAsia"/>
          <w:b w:val="0"/>
          <w:bCs w:val="0"/>
          <w:color w:val="auto"/>
          <w:spacing w:val="2"/>
          <w:sz w:val="21"/>
          <w:szCs w:val="21"/>
          <w:highlight w:val="none"/>
          <w:lang w:val="en-US" w:eastAsia="zh-CN"/>
        </w:rPr>
      </w:pPr>
      <w:r>
        <w:rPr>
          <w:rFonts w:hint="eastAsia" w:ascii="Times New Roman" w:hAnsi="Times New Roman" w:cs="Times New Roman" w:eastAsiaTheme="minorEastAsia"/>
          <w:b w:val="0"/>
          <w:bCs w:val="0"/>
          <w:color w:val="auto"/>
          <w:spacing w:val="2"/>
          <w:sz w:val="21"/>
          <w:szCs w:val="21"/>
          <w:highlight w:val="none"/>
          <w:lang w:val="en-US" w:eastAsia="zh-CN"/>
        </w:rPr>
        <w:t>6）甲方负责提供培训学员证书发放工作。</w:t>
      </w:r>
    </w:p>
    <w:p>
      <w:pPr>
        <w:pStyle w:val="10"/>
        <w:spacing w:line="360" w:lineRule="auto"/>
        <w:ind w:firstLine="642" w:firstLineChars="300"/>
        <w:rPr>
          <w:rFonts w:hint="default" w:ascii="Calibri" w:hAnsi="Calibri" w:eastAsia="宋体" w:cs="Times New Roman"/>
          <w:b w:val="0"/>
          <w:bCs w:val="0"/>
          <w:sz w:val="22"/>
          <w:szCs w:val="22"/>
          <w:lang w:val="en-US" w:eastAsia="zh-CN"/>
        </w:rPr>
      </w:pPr>
      <w:r>
        <w:rPr>
          <w:rFonts w:hint="eastAsia" w:ascii="Times New Roman" w:hAnsi="Times New Roman" w:cs="Times New Roman" w:eastAsiaTheme="minorEastAsia"/>
          <w:b w:val="0"/>
          <w:bCs w:val="0"/>
          <w:color w:val="auto"/>
          <w:spacing w:val="2"/>
          <w:sz w:val="21"/>
          <w:szCs w:val="21"/>
          <w:highlight w:val="none"/>
          <w:lang w:val="en-US" w:eastAsia="zh-CN"/>
        </w:rPr>
        <w:t>7）甲方提供培训期间乙方专兼职培训师午餐工作餐</w:t>
      </w:r>
    </w:p>
    <w:p>
      <w:pPr>
        <w:numPr>
          <w:ilvl w:val="0"/>
          <w:numId w:val="0"/>
        </w:numPr>
        <w:spacing w:line="360" w:lineRule="auto"/>
        <w:ind w:firstLine="602"/>
        <w:rPr>
          <w:rFonts w:hint="eastAsia" w:ascii="Times New Roman" w:hAnsi="Times New Roman" w:cs="Times New Roman" w:eastAsiaTheme="minorEastAsia"/>
          <w:b w:val="0"/>
          <w:bCs w:val="0"/>
          <w:color w:val="auto"/>
          <w:spacing w:val="2"/>
          <w:sz w:val="21"/>
          <w:szCs w:val="21"/>
          <w:highlight w:val="none"/>
          <w:lang w:val="en-US" w:eastAsia="zh-CN"/>
        </w:rPr>
      </w:pPr>
      <w:r>
        <w:rPr>
          <w:rFonts w:hint="eastAsia" w:ascii="Times New Roman" w:hAnsi="Times New Roman" w:cs="Times New Roman" w:eastAsiaTheme="minorEastAsia"/>
          <w:b w:val="0"/>
          <w:bCs w:val="0"/>
          <w:color w:val="auto"/>
          <w:spacing w:val="2"/>
          <w:sz w:val="21"/>
          <w:szCs w:val="21"/>
          <w:highlight w:val="none"/>
          <w:lang w:val="en-US" w:eastAsia="zh-CN"/>
        </w:rPr>
        <w:t>8）乙方负责提供理论教学和实习教学培训师；</w:t>
      </w:r>
    </w:p>
    <w:p>
      <w:pPr>
        <w:numPr>
          <w:ilvl w:val="0"/>
          <w:numId w:val="0"/>
        </w:numPr>
        <w:spacing w:line="360" w:lineRule="auto"/>
        <w:ind w:firstLine="602"/>
        <w:rPr>
          <w:rFonts w:hint="eastAsia" w:ascii="Times New Roman" w:hAnsi="Times New Roman" w:cs="Times New Roman" w:eastAsiaTheme="minorEastAsia"/>
          <w:b w:val="0"/>
          <w:bCs w:val="0"/>
          <w:color w:val="auto"/>
          <w:spacing w:val="2"/>
          <w:sz w:val="21"/>
          <w:szCs w:val="21"/>
          <w:highlight w:val="none"/>
          <w:lang w:val="en-US" w:eastAsia="zh-CN"/>
        </w:rPr>
      </w:pPr>
      <w:r>
        <w:rPr>
          <w:rFonts w:hint="eastAsia" w:ascii="Times New Roman" w:hAnsi="Times New Roman" w:cs="Times New Roman" w:eastAsiaTheme="minorEastAsia"/>
          <w:b w:val="0"/>
          <w:bCs w:val="0"/>
          <w:color w:val="auto"/>
          <w:spacing w:val="2"/>
          <w:sz w:val="21"/>
          <w:szCs w:val="21"/>
          <w:highlight w:val="none"/>
          <w:lang w:val="en-US" w:eastAsia="zh-CN"/>
        </w:rPr>
        <w:t>9）乙方负责理论试题编制；</w:t>
      </w:r>
    </w:p>
    <w:p>
      <w:pPr>
        <w:numPr>
          <w:ilvl w:val="0"/>
          <w:numId w:val="0"/>
        </w:numPr>
        <w:spacing w:line="360" w:lineRule="auto"/>
        <w:ind w:firstLine="602"/>
        <w:rPr>
          <w:rFonts w:hint="eastAsia" w:ascii="Times New Roman" w:hAnsi="Times New Roman" w:cs="Times New Roman" w:eastAsiaTheme="minorEastAsia"/>
          <w:b w:val="0"/>
          <w:bCs w:val="0"/>
          <w:color w:val="auto"/>
          <w:spacing w:val="2"/>
          <w:sz w:val="21"/>
          <w:szCs w:val="21"/>
          <w:highlight w:val="none"/>
          <w:lang w:val="en-US" w:eastAsia="zh-CN"/>
        </w:rPr>
      </w:pPr>
      <w:r>
        <w:rPr>
          <w:rFonts w:hint="eastAsia" w:ascii="Times New Roman" w:hAnsi="Times New Roman" w:cs="Times New Roman" w:eastAsiaTheme="minorEastAsia"/>
          <w:b w:val="0"/>
          <w:bCs w:val="0"/>
          <w:color w:val="auto"/>
          <w:spacing w:val="2"/>
          <w:sz w:val="21"/>
          <w:szCs w:val="21"/>
          <w:highlight w:val="none"/>
          <w:lang w:val="en-US" w:eastAsia="zh-CN"/>
        </w:rPr>
        <w:t>10）乙方负责提供直升机机场实训基地；</w:t>
      </w:r>
    </w:p>
    <w:p>
      <w:pPr>
        <w:numPr>
          <w:ilvl w:val="0"/>
          <w:numId w:val="0"/>
        </w:numPr>
        <w:spacing w:line="360" w:lineRule="auto"/>
        <w:ind w:firstLine="602"/>
        <w:rPr>
          <w:rFonts w:hint="eastAsia" w:ascii="Times New Roman" w:hAnsi="Times New Roman" w:cs="Times New Roman" w:eastAsiaTheme="minorEastAsia"/>
          <w:b w:val="0"/>
          <w:bCs w:val="0"/>
          <w:color w:val="auto"/>
          <w:spacing w:val="2"/>
          <w:sz w:val="21"/>
          <w:szCs w:val="21"/>
          <w:highlight w:val="none"/>
          <w:lang w:val="en-US" w:eastAsia="zh-CN"/>
        </w:rPr>
      </w:pPr>
      <w:r>
        <w:rPr>
          <w:rFonts w:hint="eastAsia" w:ascii="Times New Roman" w:hAnsi="Times New Roman" w:cs="Times New Roman" w:eastAsiaTheme="minorEastAsia"/>
          <w:b w:val="0"/>
          <w:bCs w:val="0"/>
          <w:color w:val="auto"/>
          <w:spacing w:val="2"/>
          <w:sz w:val="21"/>
          <w:szCs w:val="21"/>
          <w:highlight w:val="none"/>
          <w:lang w:val="en-US" w:eastAsia="zh-CN"/>
        </w:rPr>
        <w:t>11）乙方负责提供直升机机场实训直升机设备设施，提供现场安全管理，并</w:t>
      </w:r>
      <w:r>
        <w:rPr>
          <w:rFonts w:hint="default" w:ascii="Times New Roman" w:hAnsi="Times New Roman" w:cs="Times New Roman" w:eastAsiaTheme="minorEastAsia"/>
          <w:color w:val="auto"/>
          <w:spacing w:val="2"/>
          <w:highlight w:val="none"/>
          <w:lang w:eastAsia="zh-CN"/>
        </w:rPr>
        <w:t>确保培训全过程中学员安全。在直升机机场实习及操作期间安全问题由</w:t>
      </w:r>
      <w:r>
        <w:rPr>
          <w:rFonts w:hint="eastAsia" w:ascii="Times New Roman" w:hAnsi="Times New Roman" w:cs="Times New Roman" w:eastAsiaTheme="minorEastAsia"/>
          <w:color w:val="auto"/>
          <w:spacing w:val="2"/>
          <w:highlight w:val="none"/>
          <w:lang w:val="en-US" w:eastAsia="zh-CN"/>
        </w:rPr>
        <w:t>乙方</w:t>
      </w:r>
      <w:r>
        <w:rPr>
          <w:rFonts w:hint="default" w:ascii="Times New Roman" w:hAnsi="Times New Roman" w:cs="Times New Roman" w:eastAsiaTheme="minorEastAsia"/>
          <w:color w:val="auto"/>
          <w:spacing w:val="2"/>
          <w:highlight w:val="none"/>
          <w:lang w:eastAsia="zh-CN"/>
        </w:rPr>
        <w:t>负全部责任</w:t>
      </w:r>
      <w:r>
        <w:rPr>
          <w:rFonts w:hint="eastAsia" w:ascii="Times New Roman" w:hAnsi="Times New Roman" w:cs="Times New Roman" w:eastAsiaTheme="minorEastAsia"/>
          <w:b w:val="0"/>
          <w:bCs w:val="0"/>
          <w:color w:val="auto"/>
          <w:spacing w:val="2"/>
          <w:sz w:val="21"/>
          <w:szCs w:val="21"/>
          <w:highlight w:val="none"/>
          <w:lang w:val="en-US" w:eastAsia="zh-CN"/>
        </w:rPr>
        <w:t>；</w:t>
      </w:r>
    </w:p>
    <w:p>
      <w:pPr>
        <w:numPr>
          <w:ilvl w:val="0"/>
          <w:numId w:val="0"/>
        </w:numPr>
        <w:spacing w:line="360" w:lineRule="auto"/>
        <w:ind w:firstLine="602"/>
        <w:rPr>
          <w:rFonts w:hint="eastAsia" w:ascii="Times New Roman" w:hAnsi="Times New Roman" w:cs="Times New Roman" w:eastAsiaTheme="minorEastAsia"/>
          <w:b w:val="0"/>
          <w:bCs w:val="0"/>
          <w:color w:val="auto"/>
          <w:spacing w:val="2"/>
          <w:sz w:val="21"/>
          <w:szCs w:val="21"/>
          <w:highlight w:val="none"/>
          <w:lang w:val="en-US" w:eastAsia="zh-CN"/>
        </w:rPr>
      </w:pPr>
      <w:r>
        <w:rPr>
          <w:rFonts w:hint="eastAsia" w:ascii="Times New Roman" w:hAnsi="Times New Roman" w:cs="Times New Roman" w:eastAsiaTheme="minorEastAsia"/>
          <w:b w:val="0"/>
          <w:bCs w:val="0"/>
          <w:color w:val="auto"/>
          <w:spacing w:val="2"/>
          <w:sz w:val="21"/>
          <w:szCs w:val="21"/>
          <w:highlight w:val="none"/>
          <w:lang w:val="en-US" w:eastAsia="zh-CN"/>
        </w:rPr>
        <w:t>12）乙方负责提供直升机机场实训耗材；</w:t>
      </w:r>
    </w:p>
    <w:p>
      <w:pPr>
        <w:pStyle w:val="10"/>
        <w:spacing w:line="360" w:lineRule="auto"/>
        <w:ind w:firstLine="642" w:firstLineChars="300"/>
        <w:rPr>
          <w:rFonts w:hint="default" w:ascii="Calibri" w:hAnsi="Calibri" w:eastAsia="宋体" w:cs="Times New Roman"/>
          <w:b w:val="0"/>
          <w:bCs w:val="0"/>
          <w:sz w:val="22"/>
          <w:szCs w:val="22"/>
          <w:lang w:val="en-US" w:eastAsia="zh-CN"/>
        </w:rPr>
      </w:pPr>
      <w:r>
        <w:rPr>
          <w:rFonts w:hint="eastAsia" w:ascii="Times New Roman" w:hAnsi="Times New Roman" w:cs="Times New Roman" w:eastAsiaTheme="minorEastAsia"/>
          <w:b w:val="0"/>
          <w:bCs w:val="0"/>
          <w:color w:val="auto"/>
          <w:spacing w:val="2"/>
          <w:sz w:val="21"/>
          <w:szCs w:val="21"/>
          <w:highlight w:val="none"/>
          <w:lang w:val="en-US" w:eastAsia="zh-CN"/>
        </w:rPr>
        <w:t>13）乙方承担专兼职培训师培训期间往返交通、住宿等费用；</w:t>
      </w:r>
    </w:p>
    <w:p>
      <w:pPr>
        <w:numPr>
          <w:ilvl w:val="0"/>
          <w:numId w:val="0"/>
        </w:numPr>
        <w:spacing w:line="360" w:lineRule="auto"/>
        <w:ind w:firstLine="602"/>
        <w:rPr>
          <w:rFonts w:hint="eastAsia" w:ascii="Times New Roman" w:hAnsi="Times New Roman" w:cs="Times New Roman" w:eastAsiaTheme="minorEastAsia"/>
          <w:b w:val="0"/>
          <w:bCs w:val="0"/>
          <w:color w:val="auto"/>
          <w:spacing w:val="2"/>
          <w:sz w:val="21"/>
          <w:szCs w:val="21"/>
          <w:highlight w:val="none"/>
          <w:lang w:val="en-US" w:eastAsia="zh-CN"/>
        </w:rPr>
      </w:pPr>
      <w:r>
        <w:rPr>
          <w:rFonts w:hint="eastAsia" w:ascii="Times New Roman" w:hAnsi="Times New Roman" w:cs="Times New Roman" w:eastAsiaTheme="minorEastAsia"/>
          <w:b w:val="0"/>
          <w:bCs w:val="0"/>
          <w:color w:val="auto"/>
          <w:spacing w:val="2"/>
          <w:sz w:val="21"/>
          <w:szCs w:val="21"/>
          <w:highlight w:val="none"/>
          <w:lang w:val="en-US" w:eastAsia="zh-CN"/>
        </w:rPr>
        <w:t>12）乙方负责学员证书制作等。</w:t>
      </w:r>
    </w:p>
    <w:p>
      <w:pPr>
        <w:pStyle w:val="5"/>
        <w:keepNext w:val="0"/>
        <w:keepLines w:val="0"/>
        <w:pageBreakBefore w:val="0"/>
        <w:widowControl w:val="0"/>
        <w:kinsoku/>
        <w:wordWrap/>
        <w:overflowPunct/>
        <w:topLinePunct w:val="0"/>
        <w:autoSpaceDE/>
        <w:autoSpaceDN/>
        <w:bidi w:val="0"/>
        <w:adjustRightInd/>
        <w:snapToGrid/>
        <w:spacing w:line="360" w:lineRule="auto"/>
        <w:ind w:right="121" w:rightChars="55" w:firstLine="428" w:firstLineChars="200"/>
        <w:jc w:val="both"/>
        <w:textAlignment w:val="auto"/>
        <w:rPr>
          <w:rFonts w:hint="default" w:ascii="Times New Roman" w:hAnsi="Times New Roman" w:cs="Times New Roman" w:eastAsiaTheme="minorEastAsia"/>
          <w:color w:val="auto"/>
          <w:spacing w:val="2"/>
          <w:highlight w:val="none"/>
          <w:lang w:val="en-US" w:eastAsia="zh-CN"/>
        </w:rPr>
      </w:pPr>
      <w:r>
        <w:rPr>
          <w:rFonts w:hint="default" w:ascii="Times New Roman" w:hAnsi="Times New Roman" w:cs="Times New Roman" w:eastAsiaTheme="minorEastAsia"/>
          <w:color w:val="auto"/>
          <w:spacing w:val="2"/>
          <w:highlight w:val="none"/>
          <w:lang w:val="en-US" w:eastAsia="zh-CN"/>
        </w:rPr>
        <w:t>5、保密要求：</w:t>
      </w:r>
    </w:p>
    <w:p>
      <w:pPr>
        <w:pStyle w:val="5"/>
        <w:keepNext w:val="0"/>
        <w:keepLines w:val="0"/>
        <w:pageBreakBefore w:val="0"/>
        <w:widowControl w:val="0"/>
        <w:kinsoku/>
        <w:wordWrap/>
        <w:overflowPunct/>
        <w:topLinePunct w:val="0"/>
        <w:autoSpaceDE/>
        <w:autoSpaceDN/>
        <w:bidi w:val="0"/>
        <w:adjustRightInd/>
        <w:snapToGrid/>
        <w:spacing w:line="360" w:lineRule="auto"/>
        <w:ind w:right="121" w:rightChars="55" w:firstLine="420"/>
        <w:jc w:val="both"/>
        <w:textAlignment w:val="auto"/>
        <w:rPr>
          <w:rFonts w:hint="default" w:ascii="Times New Roman" w:hAnsi="Times New Roman" w:cs="Times New Roman" w:eastAsiaTheme="minorEastAsia"/>
          <w:color w:val="auto"/>
          <w:spacing w:val="2"/>
          <w:highlight w:val="none"/>
          <w:lang w:eastAsia="zh-CN"/>
        </w:rPr>
      </w:pPr>
      <w:r>
        <w:rPr>
          <w:rFonts w:hint="eastAsia" w:ascii="Times New Roman" w:hAnsi="Times New Roman" w:cs="Times New Roman" w:eastAsiaTheme="minorEastAsia"/>
          <w:color w:val="auto"/>
          <w:spacing w:val="2"/>
          <w:highlight w:val="none"/>
          <w:lang w:val="en-US" w:eastAsia="zh-CN"/>
        </w:rPr>
        <w:t>乙方</w:t>
      </w:r>
      <w:r>
        <w:rPr>
          <w:rFonts w:hint="default" w:ascii="Times New Roman" w:hAnsi="Times New Roman" w:cs="Times New Roman" w:eastAsiaTheme="minorEastAsia"/>
          <w:color w:val="auto"/>
          <w:spacing w:val="2"/>
          <w:highlight w:val="none"/>
          <w:lang w:eastAsia="zh-CN"/>
        </w:rPr>
        <w:t>应严格按照要求对培训资料、学员资料、培训机构信息保密。</w:t>
      </w:r>
    </w:p>
    <w:p>
      <w:pPr>
        <w:pStyle w:val="5"/>
        <w:keepNext w:val="0"/>
        <w:keepLines w:val="0"/>
        <w:pageBreakBefore w:val="0"/>
        <w:widowControl w:val="0"/>
        <w:kinsoku/>
        <w:wordWrap/>
        <w:overflowPunct/>
        <w:topLinePunct w:val="0"/>
        <w:autoSpaceDE/>
        <w:autoSpaceDN/>
        <w:bidi w:val="0"/>
        <w:adjustRightInd/>
        <w:snapToGrid/>
        <w:spacing w:line="360" w:lineRule="auto"/>
        <w:ind w:right="121" w:rightChars="55" w:firstLine="420"/>
        <w:jc w:val="both"/>
        <w:textAlignment w:val="auto"/>
        <w:rPr>
          <w:rFonts w:hint="default" w:ascii="Times New Roman" w:hAnsi="Times New Roman" w:cs="Times New Roman" w:eastAsiaTheme="minorEastAsia"/>
          <w:color w:val="auto"/>
          <w:spacing w:val="2"/>
          <w:highlight w:val="none"/>
          <w:lang w:val="en-US" w:eastAsia="zh-CN"/>
        </w:rPr>
      </w:pPr>
      <w:r>
        <w:rPr>
          <w:rFonts w:hint="default" w:ascii="Times New Roman" w:hAnsi="Times New Roman" w:cs="Times New Roman" w:eastAsiaTheme="minorEastAsia"/>
          <w:color w:val="auto"/>
          <w:spacing w:val="2"/>
          <w:highlight w:val="none"/>
          <w:lang w:val="en-US" w:eastAsia="zh-CN"/>
        </w:rPr>
        <w:t>6、培训要求：</w:t>
      </w:r>
    </w:p>
    <w:p>
      <w:pPr>
        <w:pStyle w:val="5"/>
        <w:keepNext w:val="0"/>
        <w:keepLines w:val="0"/>
        <w:pageBreakBefore w:val="0"/>
        <w:widowControl w:val="0"/>
        <w:kinsoku/>
        <w:wordWrap/>
        <w:overflowPunct/>
        <w:topLinePunct w:val="0"/>
        <w:autoSpaceDE/>
        <w:autoSpaceDN/>
        <w:bidi w:val="0"/>
        <w:adjustRightInd/>
        <w:snapToGrid/>
        <w:spacing w:line="360" w:lineRule="auto"/>
        <w:ind w:right="121" w:rightChars="55" w:firstLine="420"/>
        <w:jc w:val="both"/>
        <w:textAlignment w:val="auto"/>
        <w:rPr>
          <w:rFonts w:hint="default" w:ascii="Times New Roman" w:hAnsi="Times New Roman" w:cs="Times New Roman" w:eastAsiaTheme="minorEastAsia"/>
          <w:color w:val="auto"/>
          <w:spacing w:val="2"/>
          <w:highlight w:val="none"/>
          <w:lang w:eastAsia="zh-CN"/>
        </w:rPr>
      </w:pPr>
      <w:r>
        <w:rPr>
          <w:rFonts w:hint="default" w:ascii="Times New Roman" w:hAnsi="Times New Roman" w:cs="Times New Roman" w:eastAsiaTheme="minorEastAsia"/>
          <w:color w:val="auto"/>
          <w:spacing w:val="2"/>
          <w:highlight w:val="none"/>
          <w:lang w:eastAsia="zh-CN"/>
        </w:rPr>
        <w:t>培训结束后，</w:t>
      </w:r>
      <w:r>
        <w:rPr>
          <w:rFonts w:hint="eastAsia" w:ascii="Times New Roman" w:hAnsi="Times New Roman" w:cs="Times New Roman" w:eastAsiaTheme="minorEastAsia"/>
          <w:color w:val="auto"/>
          <w:spacing w:val="2"/>
          <w:highlight w:val="none"/>
          <w:lang w:val="en-US" w:eastAsia="zh-CN"/>
        </w:rPr>
        <w:t>乙方</w:t>
      </w:r>
      <w:r>
        <w:rPr>
          <w:rFonts w:hint="default" w:ascii="Times New Roman" w:hAnsi="Times New Roman" w:cs="Times New Roman" w:eastAsiaTheme="minorEastAsia"/>
          <w:color w:val="auto"/>
          <w:spacing w:val="2"/>
          <w:highlight w:val="none"/>
          <w:lang w:eastAsia="zh-CN"/>
        </w:rPr>
        <w:t>培训师及</w:t>
      </w:r>
      <w:r>
        <w:rPr>
          <w:rFonts w:hint="default" w:ascii="Times New Roman" w:hAnsi="Times New Roman" w:cs="Times New Roman" w:eastAsiaTheme="minorEastAsia"/>
          <w:color w:val="auto"/>
          <w:spacing w:val="2"/>
          <w:highlight w:val="none"/>
          <w:lang w:val="en-US" w:eastAsia="zh-CN"/>
        </w:rPr>
        <w:t>甲方</w:t>
      </w:r>
      <w:r>
        <w:rPr>
          <w:rFonts w:hint="default" w:ascii="Times New Roman" w:hAnsi="Times New Roman" w:cs="Times New Roman" w:eastAsiaTheme="minorEastAsia"/>
          <w:color w:val="auto"/>
          <w:spacing w:val="2"/>
          <w:highlight w:val="none"/>
          <w:lang w:eastAsia="zh-CN"/>
        </w:rPr>
        <w:t>指派的班主任按照</w:t>
      </w:r>
      <w:r>
        <w:rPr>
          <w:rFonts w:hint="default" w:ascii="Times New Roman" w:hAnsi="Times New Roman" w:cs="Times New Roman" w:eastAsiaTheme="minorEastAsia"/>
          <w:color w:val="auto"/>
          <w:spacing w:val="2"/>
          <w:highlight w:val="none"/>
          <w:lang w:val="en-US" w:eastAsia="zh-CN"/>
        </w:rPr>
        <w:t>甲方考核</w:t>
      </w:r>
      <w:r>
        <w:rPr>
          <w:rFonts w:hint="default" w:ascii="Times New Roman" w:hAnsi="Times New Roman" w:cs="Times New Roman" w:eastAsiaTheme="minorEastAsia"/>
          <w:color w:val="auto"/>
          <w:spacing w:val="2"/>
          <w:highlight w:val="none"/>
          <w:lang w:eastAsia="zh-CN"/>
        </w:rPr>
        <w:t>要求，统一组织学员参加评估和考试。</w:t>
      </w:r>
    </w:p>
    <w:p>
      <w:pPr>
        <w:pStyle w:val="7"/>
        <w:outlineLvl w:val="0"/>
        <w:rPr>
          <w:rFonts w:hint="default" w:ascii="Times New Roman" w:hAnsi="Times New Roman" w:cs="Times New Roman" w:eastAsiaTheme="minorEastAsia"/>
          <w:b/>
          <w:bCs/>
          <w:color w:val="auto"/>
          <w:sz w:val="28"/>
          <w:szCs w:val="28"/>
          <w:highlight w:val="none"/>
        </w:rPr>
      </w:pPr>
      <w:r>
        <w:rPr>
          <w:rFonts w:hint="default" w:ascii="Times New Roman" w:hAnsi="Times New Roman" w:cs="Times New Roman" w:eastAsiaTheme="minorEastAsia"/>
          <w:b/>
          <w:bCs/>
          <w:color w:val="auto"/>
          <w:sz w:val="28"/>
          <w:szCs w:val="28"/>
          <w:highlight w:val="none"/>
        </w:rPr>
        <w:t>五、配备资源要求</w:t>
      </w:r>
    </w:p>
    <w:p>
      <w:pPr>
        <w:pStyle w:val="5"/>
        <w:keepNext w:val="0"/>
        <w:keepLines w:val="0"/>
        <w:pageBreakBefore w:val="0"/>
        <w:kinsoku/>
        <w:wordWrap/>
        <w:overflowPunct/>
        <w:topLinePunct w:val="0"/>
        <w:autoSpaceDE/>
        <w:autoSpaceDN/>
        <w:bidi w:val="0"/>
        <w:adjustRightInd/>
        <w:spacing w:line="360" w:lineRule="auto"/>
        <w:ind w:firstLine="420"/>
        <w:textAlignment w:val="auto"/>
        <w:rPr>
          <w:rFonts w:hint="eastAsia" w:ascii="宋体" w:hAnsi="宋体" w:eastAsia="宋体" w:cs="宋体"/>
          <w:color w:val="auto"/>
          <w:spacing w:val="2"/>
          <w:sz w:val="21"/>
          <w:szCs w:val="21"/>
          <w:highlight w:val="none"/>
          <w:u w:val="none"/>
          <w:lang w:val="en-US" w:eastAsia="zh-CN"/>
        </w:rPr>
      </w:pPr>
      <w:r>
        <w:rPr>
          <w:rFonts w:hint="eastAsia" w:ascii="宋体" w:hAnsi="宋体" w:eastAsia="宋体" w:cs="宋体"/>
          <w:color w:val="auto"/>
          <w:spacing w:val="2"/>
          <w:sz w:val="21"/>
          <w:szCs w:val="21"/>
          <w:highlight w:val="none"/>
          <w:u w:val="none"/>
          <w:lang w:eastAsia="zh-CN"/>
        </w:rPr>
        <w:t>1、</w:t>
      </w:r>
      <w:r>
        <w:rPr>
          <w:rFonts w:hint="eastAsia" w:ascii="宋体" w:hAnsi="宋体" w:eastAsia="宋体" w:cs="宋体"/>
          <w:color w:val="auto"/>
          <w:spacing w:val="2"/>
          <w:sz w:val="21"/>
          <w:szCs w:val="21"/>
          <w:highlight w:val="none"/>
          <w:u w:val="none"/>
          <w:lang w:val="en-US" w:eastAsia="zh-CN"/>
        </w:rPr>
        <w:t>培训师要求</w:t>
      </w:r>
    </w:p>
    <w:p>
      <w:pPr>
        <w:keepNext w:val="0"/>
        <w:keepLines w:val="0"/>
        <w:pageBreakBefore w:val="0"/>
        <w:widowControl/>
        <w:numPr>
          <w:ilvl w:val="-1"/>
          <w:numId w:val="0"/>
        </w:numPr>
        <w:kinsoku/>
        <w:wordWrap/>
        <w:overflowPunct/>
        <w:topLinePunct w:val="0"/>
        <w:autoSpaceDE/>
        <w:autoSpaceDN/>
        <w:bidi w:val="0"/>
        <w:adjustRightInd/>
        <w:snapToGrid w:val="0"/>
        <w:spacing w:line="360" w:lineRule="auto"/>
        <w:ind w:firstLine="480" w:firstLineChars="200"/>
        <w:jc w:val="both"/>
        <w:textAlignment w:val="auto"/>
        <w:outlineLvl w:val="0"/>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1）应具有</w:t>
      </w:r>
      <w:r>
        <w:rPr>
          <w:rFonts w:hint="eastAsia" w:ascii="宋体" w:hAnsi="宋体" w:cs="宋体"/>
          <w:color w:val="auto"/>
          <w:spacing w:val="2"/>
          <w:kern w:val="0"/>
          <w:sz w:val="21"/>
          <w:szCs w:val="21"/>
          <w:highlight w:val="none"/>
          <w:u w:val="none"/>
          <w:lang w:val="en-US" w:eastAsia="zh-CN"/>
        </w:rPr>
        <w:t>2名专兼职</w:t>
      </w:r>
      <w:r>
        <w:rPr>
          <w:rFonts w:hint="eastAsia" w:ascii="宋体" w:hAnsi="宋体" w:cs="宋体"/>
          <w:color w:val="auto"/>
          <w:sz w:val="24"/>
          <w:szCs w:val="24"/>
          <w:highlight w:val="none"/>
          <w:lang w:val="en-US" w:eastAsia="zh-CN"/>
        </w:rPr>
        <w:t>培训师，培训师应具有</w:t>
      </w:r>
      <w:r>
        <w:rPr>
          <w:rFonts w:hint="eastAsia" w:ascii="宋体" w:hAnsi="宋体" w:cs="宋体"/>
          <w:color w:val="auto"/>
          <w:spacing w:val="2"/>
          <w:kern w:val="0"/>
          <w:sz w:val="21"/>
          <w:szCs w:val="21"/>
          <w:highlight w:val="none"/>
          <w:u w:val="none"/>
          <w:lang w:val="en-US" w:eastAsia="zh-CN"/>
        </w:rPr>
        <w:t>大专以上学历，具备直升机驾驶员执照或直升机维修资格证书，投标时提供简历、毕业证书、驾驶员执照或直升机维修资格证书扫描件（原件备查）。</w:t>
      </w:r>
    </w:p>
    <w:p>
      <w:pPr>
        <w:keepNext w:val="0"/>
        <w:keepLines w:val="0"/>
        <w:pageBreakBefore w:val="0"/>
        <w:widowControl/>
        <w:numPr>
          <w:ilvl w:val="-1"/>
          <w:numId w:val="0"/>
        </w:numPr>
        <w:kinsoku/>
        <w:wordWrap/>
        <w:overflowPunct/>
        <w:topLinePunct w:val="0"/>
        <w:autoSpaceDE/>
        <w:autoSpaceDN/>
        <w:bidi w:val="0"/>
        <w:adjustRightInd/>
        <w:snapToGrid w:val="0"/>
        <w:spacing w:line="360" w:lineRule="auto"/>
        <w:ind w:firstLine="428" w:firstLineChars="200"/>
        <w:jc w:val="both"/>
        <w:textAlignment w:val="auto"/>
        <w:outlineLvl w:val="0"/>
        <w:rPr>
          <w:rFonts w:hint="eastAsia" w:ascii="宋体" w:hAnsi="宋体" w:eastAsia="宋体" w:cs="宋体"/>
          <w:color w:val="auto"/>
          <w:spacing w:val="2"/>
          <w:sz w:val="21"/>
          <w:szCs w:val="21"/>
          <w:highlight w:val="none"/>
          <w:lang w:eastAsia="zh-CN"/>
        </w:rPr>
      </w:pPr>
      <w:r>
        <w:rPr>
          <w:rFonts w:hint="eastAsia" w:ascii="宋体" w:hAnsi="宋体" w:cs="宋体"/>
          <w:color w:val="auto"/>
          <w:spacing w:val="2"/>
          <w:kern w:val="0"/>
          <w:sz w:val="21"/>
          <w:szCs w:val="21"/>
          <w:highlight w:val="none"/>
          <w:u w:val="none"/>
          <w:lang w:val="en-US" w:eastAsia="zh-CN"/>
        </w:rPr>
        <w:t>2）培训师工作年限不低于10年，或从事海上飞行作业经验不低于3年。</w:t>
      </w:r>
    </w:p>
    <w:p>
      <w:pPr>
        <w:pStyle w:val="5"/>
        <w:keepNext w:val="0"/>
        <w:keepLines w:val="0"/>
        <w:pageBreakBefore w:val="0"/>
        <w:numPr>
          <w:ilvl w:val="-1"/>
          <w:numId w:val="0"/>
        </w:numPr>
        <w:kinsoku/>
        <w:wordWrap/>
        <w:overflowPunct/>
        <w:topLinePunct w:val="0"/>
        <w:autoSpaceDE/>
        <w:autoSpaceDN/>
        <w:bidi w:val="0"/>
        <w:adjustRightInd/>
        <w:spacing w:line="360" w:lineRule="auto"/>
        <w:ind w:right="121" w:rightChars="55" w:firstLine="480" w:firstLineChars="200"/>
        <w:jc w:val="both"/>
        <w:textAlignment w:val="auto"/>
        <w:rPr>
          <w:rFonts w:hint="default" w:ascii="Times New Roman" w:hAnsi="Times New Roman" w:cs="Times New Roman" w:eastAsiaTheme="minorEastAsia"/>
          <w:color w:val="auto"/>
          <w:spacing w:val="2"/>
          <w:highlight w:val="none"/>
          <w:u w:val="none"/>
          <w:lang w:eastAsia="zh-CN"/>
        </w:rPr>
      </w:pPr>
      <w:r>
        <w:rPr>
          <w:rFonts w:hint="eastAsia" w:ascii="宋体" w:hAnsi="宋体" w:eastAsia="宋体" w:cs="宋体"/>
          <w:color w:val="auto"/>
          <w:sz w:val="24"/>
          <w:szCs w:val="24"/>
          <w:highlight w:val="none"/>
          <w:lang w:val="en-US" w:eastAsia="zh-CN"/>
        </w:rPr>
        <w:t>★</w:t>
      </w:r>
      <w:r>
        <w:rPr>
          <w:rFonts w:hint="eastAsia" w:ascii="Times New Roman" w:hAnsi="Times New Roman" w:cs="Times New Roman" w:eastAsiaTheme="minorEastAsia"/>
          <w:color w:val="auto"/>
          <w:spacing w:val="2"/>
          <w:highlight w:val="none"/>
          <w:u w:val="none"/>
          <w:lang w:val="en-US" w:eastAsia="zh-CN"/>
        </w:rPr>
        <w:t>2、</w:t>
      </w:r>
      <w:r>
        <w:rPr>
          <w:rFonts w:hint="default" w:ascii="Times New Roman" w:hAnsi="Times New Roman" w:cs="Times New Roman" w:eastAsiaTheme="minorEastAsia"/>
          <w:color w:val="auto"/>
          <w:spacing w:val="2"/>
          <w:highlight w:val="none"/>
          <w:u w:val="none"/>
          <w:lang w:eastAsia="zh-CN"/>
        </w:rPr>
        <w:t>场地要求</w:t>
      </w:r>
    </w:p>
    <w:p>
      <w:pPr>
        <w:pStyle w:val="5"/>
        <w:keepNext w:val="0"/>
        <w:keepLines w:val="0"/>
        <w:pageBreakBefore w:val="0"/>
        <w:numPr>
          <w:ilvl w:val="0"/>
          <w:numId w:val="0"/>
        </w:numPr>
        <w:kinsoku/>
        <w:wordWrap/>
        <w:overflowPunct/>
        <w:topLinePunct w:val="0"/>
        <w:autoSpaceDE/>
        <w:autoSpaceDN/>
        <w:bidi w:val="0"/>
        <w:adjustRightInd/>
        <w:spacing w:line="360" w:lineRule="auto"/>
        <w:ind w:right="121" w:rightChars="55"/>
        <w:jc w:val="both"/>
        <w:textAlignment w:val="auto"/>
        <w:rPr>
          <w:rFonts w:hint="eastAsia" w:ascii="宋体" w:hAnsi="宋体" w:eastAsia="宋体" w:cs="宋体"/>
          <w:color w:val="auto"/>
          <w:spacing w:val="2"/>
          <w:kern w:val="0"/>
          <w:sz w:val="21"/>
          <w:szCs w:val="21"/>
          <w:highlight w:val="none"/>
          <w:u w:val="none"/>
          <w:lang w:val="en-US" w:eastAsia="zh-CN" w:bidi="ar-SA"/>
        </w:rPr>
      </w:pPr>
      <w:r>
        <w:rPr>
          <w:rFonts w:hint="default" w:ascii="Times New Roman" w:hAnsi="Times New Roman" w:cs="Times New Roman" w:eastAsiaTheme="minorEastAsia"/>
          <w:color w:val="auto"/>
          <w:highlight w:val="none"/>
          <w:lang w:val="en-US" w:eastAsia="zh-CN"/>
        </w:rPr>
        <w:t xml:space="preserve">    </w:t>
      </w:r>
      <w:r>
        <w:rPr>
          <w:rFonts w:hint="default" w:ascii="宋体" w:hAnsi="宋体" w:eastAsia="宋体" w:cs="宋体"/>
          <w:color w:val="auto"/>
          <w:spacing w:val="2"/>
          <w:kern w:val="0"/>
          <w:sz w:val="21"/>
          <w:szCs w:val="21"/>
          <w:highlight w:val="none"/>
          <w:u w:val="none"/>
          <w:lang w:val="en-US" w:eastAsia="zh-CN" w:bidi="ar-SA"/>
        </w:rPr>
        <w:t xml:space="preserve"> </w:t>
      </w:r>
      <w:r>
        <w:rPr>
          <w:rFonts w:hint="eastAsia" w:ascii="宋体" w:hAnsi="宋体" w:eastAsia="宋体" w:cs="宋体"/>
          <w:color w:val="auto"/>
          <w:spacing w:val="2"/>
          <w:kern w:val="0"/>
          <w:sz w:val="21"/>
          <w:szCs w:val="21"/>
          <w:highlight w:val="none"/>
          <w:u w:val="none"/>
          <w:lang w:val="en-US" w:eastAsia="zh-CN" w:bidi="ar-SA"/>
        </w:rPr>
        <w:t>应自有或租赁在湛江区域符合中国民航要求的直升机机场，投标时提供自有产权证明或租赁合同（原件备查）。</w:t>
      </w:r>
    </w:p>
    <w:p>
      <w:pPr>
        <w:pStyle w:val="5"/>
        <w:keepNext w:val="0"/>
        <w:keepLines w:val="0"/>
        <w:pageBreakBefore w:val="0"/>
        <w:numPr>
          <w:ilvl w:val="-1"/>
          <w:numId w:val="0"/>
        </w:numPr>
        <w:kinsoku/>
        <w:wordWrap/>
        <w:overflowPunct/>
        <w:topLinePunct w:val="0"/>
        <w:autoSpaceDE/>
        <w:autoSpaceDN/>
        <w:bidi w:val="0"/>
        <w:adjustRightInd/>
        <w:spacing w:line="360" w:lineRule="auto"/>
        <w:ind w:right="121" w:rightChars="55" w:firstLine="480" w:firstLineChars="200"/>
        <w:jc w:val="both"/>
        <w:textAlignment w:val="auto"/>
        <w:rPr>
          <w:rFonts w:hint="default" w:ascii="Times New Roman" w:hAnsi="Times New Roman" w:cs="Times New Roman" w:eastAsiaTheme="minorEastAsia"/>
          <w:color w:val="auto"/>
          <w:spacing w:val="2"/>
          <w:highlight w:val="none"/>
          <w:u w:val="none"/>
          <w:lang w:eastAsia="zh-CN"/>
        </w:rPr>
      </w:pPr>
      <w:r>
        <w:rPr>
          <w:rFonts w:hint="eastAsia" w:ascii="宋体" w:hAnsi="宋体" w:eastAsia="宋体" w:cs="宋体"/>
          <w:color w:val="auto"/>
          <w:sz w:val="24"/>
          <w:szCs w:val="24"/>
          <w:highlight w:val="none"/>
          <w:lang w:val="en-US" w:eastAsia="zh-CN"/>
        </w:rPr>
        <w:t>★</w:t>
      </w:r>
      <w:r>
        <w:rPr>
          <w:rFonts w:hint="eastAsia" w:ascii="Times New Roman" w:hAnsi="Times New Roman" w:cs="Times New Roman" w:eastAsiaTheme="minorEastAsia"/>
          <w:color w:val="auto"/>
          <w:spacing w:val="2"/>
          <w:highlight w:val="none"/>
          <w:u w:val="none"/>
          <w:lang w:val="en-US" w:eastAsia="zh-CN"/>
        </w:rPr>
        <w:t>3、</w:t>
      </w:r>
      <w:r>
        <w:rPr>
          <w:rFonts w:hint="default" w:ascii="Times New Roman" w:hAnsi="Times New Roman" w:cs="Times New Roman" w:eastAsiaTheme="minorEastAsia"/>
          <w:color w:val="auto"/>
          <w:spacing w:val="2"/>
          <w:highlight w:val="none"/>
          <w:u w:val="none"/>
          <w:lang w:val="en-US" w:eastAsia="zh-CN"/>
        </w:rPr>
        <w:t>设备要求</w:t>
      </w:r>
    </w:p>
    <w:p>
      <w:pPr>
        <w:pStyle w:val="5"/>
        <w:keepNext w:val="0"/>
        <w:keepLines w:val="0"/>
        <w:pageBreakBefore w:val="0"/>
        <w:numPr>
          <w:ilvl w:val="0"/>
          <w:numId w:val="0"/>
        </w:numPr>
        <w:kinsoku/>
        <w:wordWrap/>
        <w:overflowPunct/>
        <w:topLinePunct w:val="0"/>
        <w:autoSpaceDE/>
        <w:autoSpaceDN/>
        <w:bidi w:val="0"/>
        <w:adjustRightInd/>
        <w:spacing w:line="360" w:lineRule="auto"/>
        <w:ind w:right="121" w:rightChars="55"/>
        <w:jc w:val="both"/>
        <w:textAlignment w:val="auto"/>
        <w:rPr>
          <w:rFonts w:hint="default" w:ascii="宋体" w:hAnsi="宋体" w:eastAsia="宋体" w:cs="宋体"/>
          <w:color w:val="auto"/>
          <w:spacing w:val="2"/>
          <w:kern w:val="0"/>
          <w:sz w:val="21"/>
          <w:szCs w:val="21"/>
          <w:highlight w:val="none"/>
          <w:u w:val="none"/>
          <w:lang w:val="en-US" w:eastAsia="zh-CN" w:bidi="ar-SA"/>
        </w:rPr>
      </w:pPr>
      <w:r>
        <w:rPr>
          <w:rFonts w:hint="default" w:ascii="Times New Roman" w:hAnsi="Times New Roman" w:cs="Times New Roman" w:eastAsiaTheme="minorEastAsia"/>
          <w:color w:val="auto"/>
          <w:highlight w:val="none"/>
          <w:lang w:val="en-US" w:eastAsia="zh-CN"/>
        </w:rPr>
        <w:t xml:space="preserve">   </w:t>
      </w:r>
      <w:r>
        <w:rPr>
          <w:rFonts w:hint="default" w:ascii="Times New Roman" w:hAnsi="Times New Roman" w:cs="Times New Roman" w:eastAsiaTheme="minorEastAsia"/>
          <w:color w:val="auto"/>
          <w:spacing w:val="2"/>
          <w:highlight w:val="none"/>
          <w:u w:val="none"/>
          <w:lang w:val="en-US" w:eastAsia="zh-CN"/>
        </w:rPr>
        <w:t xml:space="preserve"> </w:t>
      </w:r>
      <w:r>
        <w:rPr>
          <w:rFonts w:hint="eastAsia" w:ascii="宋体" w:hAnsi="宋体" w:eastAsia="宋体" w:cs="宋体"/>
          <w:color w:val="auto"/>
          <w:spacing w:val="2"/>
          <w:kern w:val="0"/>
          <w:sz w:val="21"/>
          <w:szCs w:val="21"/>
          <w:highlight w:val="none"/>
          <w:u w:val="none"/>
          <w:lang w:val="en-US" w:eastAsia="zh-CN" w:bidi="ar-SA"/>
        </w:rPr>
        <w:t>需自有或租赁为海洋石油提供飞行服务的直升机机型用于培训实操教学，投标时提供不少于2种不同机型直升机，投标时提供自有产权证明或租赁合同（原件备查）</w:t>
      </w:r>
      <w:r>
        <w:rPr>
          <w:rFonts w:hint="default" w:ascii="宋体" w:hAnsi="宋体" w:eastAsia="宋体" w:cs="宋体"/>
          <w:color w:val="auto"/>
          <w:spacing w:val="2"/>
          <w:kern w:val="0"/>
          <w:sz w:val="21"/>
          <w:szCs w:val="21"/>
          <w:highlight w:val="none"/>
          <w:u w:val="none"/>
          <w:lang w:val="en-US" w:eastAsia="zh-CN" w:bidi="ar-SA"/>
        </w:rPr>
        <w:t>。</w:t>
      </w:r>
    </w:p>
    <w:p>
      <w:pPr>
        <w:pStyle w:val="7"/>
        <w:keepNext w:val="0"/>
        <w:keepLines w:val="0"/>
        <w:pageBreakBefore w:val="0"/>
        <w:numPr>
          <w:ilvl w:val="0"/>
          <w:numId w:val="1"/>
        </w:numPr>
        <w:kinsoku/>
        <w:wordWrap/>
        <w:overflowPunct/>
        <w:topLinePunct w:val="0"/>
        <w:autoSpaceDE/>
        <w:autoSpaceDN/>
        <w:bidi w:val="0"/>
        <w:adjustRightInd/>
        <w:spacing w:line="240" w:lineRule="auto"/>
        <w:ind w:left="0" w:firstLine="562" w:firstLineChars="200"/>
        <w:jc w:val="left"/>
        <w:textAlignment w:val="auto"/>
        <w:outlineLvl w:val="0"/>
        <w:rPr>
          <w:rFonts w:hint="default" w:ascii="Times New Roman" w:hAnsi="Times New Roman" w:cs="Times New Roman" w:eastAsiaTheme="minorEastAsia"/>
          <w:b/>
          <w:bCs/>
          <w:color w:val="auto"/>
          <w:sz w:val="28"/>
          <w:szCs w:val="28"/>
          <w:highlight w:val="none"/>
        </w:rPr>
      </w:pPr>
      <w:r>
        <w:rPr>
          <w:rFonts w:hint="default" w:ascii="Times New Roman" w:hAnsi="Times New Roman" w:cs="Times New Roman" w:eastAsiaTheme="minorEastAsia"/>
          <w:b/>
          <w:bCs/>
          <w:color w:val="auto"/>
          <w:sz w:val="28"/>
          <w:szCs w:val="28"/>
          <w:highlight w:val="none"/>
        </w:rPr>
        <w:t>服务及验收标准</w:t>
      </w:r>
    </w:p>
    <w:p>
      <w:pPr>
        <w:pStyle w:val="7"/>
        <w:keepNext w:val="0"/>
        <w:keepLines w:val="0"/>
        <w:pageBreakBefore w:val="0"/>
        <w:numPr>
          <w:ilvl w:val="0"/>
          <w:numId w:val="0"/>
        </w:numPr>
        <w:kinsoku/>
        <w:wordWrap/>
        <w:overflowPunct/>
        <w:topLinePunct w:val="0"/>
        <w:autoSpaceDE/>
        <w:autoSpaceDN/>
        <w:bidi w:val="0"/>
        <w:adjustRightInd/>
        <w:spacing w:line="240" w:lineRule="auto"/>
        <w:ind w:firstLine="428" w:firstLineChars="200"/>
        <w:jc w:val="left"/>
        <w:textAlignment w:val="auto"/>
        <w:outlineLvl w:val="0"/>
        <w:rPr>
          <w:rFonts w:hint="eastAsia" w:ascii="宋体" w:hAnsi="宋体" w:eastAsia="宋体" w:cs="宋体"/>
          <w:color w:val="auto"/>
          <w:spacing w:val="2"/>
          <w:sz w:val="21"/>
          <w:szCs w:val="21"/>
          <w:highlight w:val="none"/>
          <w:u w:val="none"/>
          <w:lang w:val="en-US" w:eastAsia="zh-CN"/>
        </w:rPr>
      </w:pPr>
      <w:r>
        <w:rPr>
          <w:rFonts w:hint="eastAsia" w:ascii="宋体" w:hAnsi="宋体" w:eastAsia="宋体" w:cs="宋体"/>
          <w:color w:val="auto"/>
          <w:spacing w:val="2"/>
          <w:sz w:val="21"/>
          <w:szCs w:val="21"/>
          <w:highlight w:val="none"/>
          <w:u w:val="none"/>
          <w:lang w:val="en-US" w:eastAsia="zh-CN"/>
        </w:rPr>
        <w:t>1、乙方按照服务委托书要求提供相关培训服务。培训完成后，乙方培训师应对学员成绩进行登记并签字确认，并提交至甲方指派的班主任审核验收。</w:t>
      </w:r>
    </w:p>
    <w:p>
      <w:pPr>
        <w:pStyle w:val="2"/>
        <w:spacing w:line="360" w:lineRule="auto"/>
        <w:rPr>
          <w:rFonts w:hint="eastAsia" w:ascii="宋体" w:hAnsi="宋体" w:eastAsia="宋体" w:cs="宋体"/>
          <w:sz w:val="21"/>
          <w:szCs w:val="21"/>
          <w:highlight w:val="none"/>
          <w:lang w:val="en-US" w:eastAsia="zh-CN"/>
        </w:rPr>
      </w:pPr>
      <w:r>
        <w:rPr>
          <w:rFonts w:hint="eastAsia" w:ascii="宋体" w:hAnsi="宋体" w:eastAsia="宋体" w:cs="宋体"/>
          <w:color w:val="auto"/>
          <w:spacing w:val="2"/>
          <w:sz w:val="21"/>
          <w:szCs w:val="21"/>
          <w:highlight w:val="none"/>
          <w:u w:val="none"/>
          <w:lang w:val="en-US" w:eastAsia="zh-CN"/>
        </w:rPr>
        <w:t xml:space="preserve">    </w:t>
      </w:r>
      <w:r>
        <w:rPr>
          <w:rFonts w:hint="eastAsia" w:ascii="宋体" w:hAnsi="宋体" w:cs="宋体"/>
          <w:color w:val="auto"/>
          <w:spacing w:val="2"/>
          <w:sz w:val="21"/>
          <w:szCs w:val="21"/>
          <w:highlight w:val="none"/>
          <w:u w:val="none"/>
          <w:lang w:val="en-US" w:eastAsia="zh-CN"/>
        </w:rPr>
        <w:t>2</w:t>
      </w:r>
      <w:r>
        <w:rPr>
          <w:rFonts w:hint="eastAsia" w:ascii="宋体" w:hAnsi="宋体" w:eastAsia="宋体" w:cs="宋体"/>
          <w:color w:val="auto"/>
          <w:spacing w:val="2"/>
          <w:sz w:val="21"/>
          <w:szCs w:val="21"/>
          <w:highlight w:val="none"/>
          <w:u w:val="none"/>
          <w:lang w:val="en-US" w:eastAsia="zh-CN"/>
        </w:rPr>
        <w:t>、培训结束5个工作日后，乙方提供</w:t>
      </w:r>
      <w:r>
        <w:rPr>
          <w:rFonts w:hint="eastAsia" w:ascii="宋体" w:hAnsi="宋体" w:cs="宋体"/>
          <w:color w:val="auto"/>
          <w:spacing w:val="2"/>
          <w:sz w:val="21"/>
          <w:szCs w:val="21"/>
          <w:highlight w:val="none"/>
          <w:u w:val="none"/>
          <w:lang w:val="en-US" w:eastAsia="zh-CN"/>
        </w:rPr>
        <w:t>培训合格</w:t>
      </w:r>
      <w:r>
        <w:rPr>
          <w:rFonts w:hint="eastAsia" w:ascii="宋体" w:hAnsi="宋体" w:eastAsia="宋体" w:cs="宋体"/>
          <w:color w:val="auto"/>
          <w:spacing w:val="2"/>
          <w:sz w:val="21"/>
          <w:szCs w:val="21"/>
          <w:highlight w:val="none"/>
          <w:u w:val="none"/>
          <w:lang w:val="en-US" w:eastAsia="zh-CN"/>
        </w:rPr>
        <w:t>学员</w:t>
      </w:r>
      <w:r>
        <w:rPr>
          <w:rFonts w:hint="eastAsia" w:ascii="宋体" w:hAnsi="宋体" w:cs="宋体"/>
          <w:color w:val="auto"/>
          <w:spacing w:val="2"/>
          <w:sz w:val="21"/>
          <w:szCs w:val="21"/>
          <w:highlight w:val="none"/>
          <w:u w:val="none"/>
          <w:lang w:val="en-US" w:eastAsia="zh-CN"/>
        </w:rPr>
        <w:t>的</w:t>
      </w:r>
      <w:r>
        <w:rPr>
          <w:rFonts w:hint="eastAsia" w:ascii="宋体" w:hAnsi="宋体" w:eastAsia="宋体" w:cs="宋体"/>
          <w:color w:val="auto"/>
          <w:spacing w:val="2"/>
          <w:sz w:val="21"/>
          <w:szCs w:val="21"/>
          <w:highlight w:val="none"/>
          <w:u w:val="none"/>
          <w:lang w:val="en-US" w:eastAsia="zh-CN"/>
        </w:rPr>
        <w:t>培训合格证书至甲方指派工作人员。</w:t>
      </w:r>
    </w:p>
    <w:p>
      <w:pPr>
        <w:pStyle w:val="2"/>
        <w:spacing w:line="360" w:lineRule="auto"/>
        <w:ind w:firstLine="428" w:firstLineChars="200"/>
        <w:rPr>
          <w:rFonts w:hint="eastAsia" w:ascii="宋体" w:hAnsi="宋体" w:eastAsia="宋体" w:cs="宋体"/>
          <w:color w:val="auto"/>
          <w:spacing w:val="2"/>
          <w:sz w:val="21"/>
          <w:szCs w:val="21"/>
          <w:highlight w:val="none"/>
          <w:u w:val="none"/>
          <w:lang w:val="en-US" w:eastAsia="zh-CN"/>
        </w:rPr>
      </w:pPr>
      <w:r>
        <w:rPr>
          <w:rFonts w:hint="eastAsia" w:ascii="宋体" w:hAnsi="宋体" w:cs="宋体"/>
          <w:color w:val="auto"/>
          <w:spacing w:val="2"/>
          <w:sz w:val="21"/>
          <w:szCs w:val="21"/>
          <w:highlight w:val="none"/>
          <w:u w:val="none"/>
          <w:lang w:val="en-US" w:eastAsia="zh-CN"/>
        </w:rPr>
        <w:t>3</w:t>
      </w:r>
      <w:r>
        <w:rPr>
          <w:rFonts w:hint="eastAsia" w:ascii="宋体" w:hAnsi="宋体" w:eastAsia="宋体" w:cs="宋体"/>
          <w:color w:val="auto"/>
          <w:spacing w:val="2"/>
          <w:sz w:val="21"/>
          <w:szCs w:val="21"/>
          <w:highlight w:val="none"/>
          <w:u w:val="none"/>
          <w:lang w:val="en-US" w:eastAsia="zh-CN"/>
        </w:rPr>
        <w:t>、乙方提供学员考勤表、学员培训合格证书、完工报告、费用明细，经甲方签字确认。</w:t>
      </w:r>
    </w:p>
    <w:p>
      <w:pPr>
        <w:pStyle w:val="7"/>
        <w:spacing w:line="240" w:lineRule="auto"/>
        <w:jc w:val="left"/>
        <w:outlineLvl w:val="0"/>
        <w:rPr>
          <w:rFonts w:hint="default" w:ascii="Times New Roman" w:hAnsi="Times New Roman" w:cs="Times New Roman" w:eastAsiaTheme="minorEastAsia"/>
          <w:b/>
          <w:bCs/>
          <w:color w:val="auto"/>
          <w:sz w:val="28"/>
          <w:szCs w:val="28"/>
          <w:highlight w:val="none"/>
        </w:rPr>
      </w:pPr>
      <w:r>
        <w:rPr>
          <w:rFonts w:hint="default" w:ascii="Times New Roman" w:hAnsi="Times New Roman" w:cs="Times New Roman" w:eastAsiaTheme="minorEastAsia"/>
          <w:b/>
          <w:bCs/>
          <w:color w:val="auto"/>
          <w:spacing w:val="0"/>
          <w:sz w:val="28"/>
          <w:szCs w:val="28"/>
          <w:highlight w:val="none"/>
          <w:lang w:val="en-US" w:eastAsia="zh-CN" w:bidi="ar-SA"/>
        </w:rPr>
        <w:t>七、其他要求</w:t>
      </w:r>
    </w:p>
    <w:bookmarkEnd w:id="4"/>
    <w:bookmarkEnd w:id="5"/>
    <w:p>
      <w:pPr>
        <w:pStyle w:val="5"/>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20"/>
        <w:jc w:val="both"/>
        <w:textAlignment w:val="auto"/>
        <w:rPr>
          <w:rFonts w:hint="default" w:ascii="Times New Roman" w:hAnsi="Times New Roman" w:cs="Times New Roman" w:eastAsiaTheme="minorEastAsia"/>
          <w:color w:val="auto"/>
          <w:spacing w:val="2"/>
          <w:highlight w:val="none"/>
          <w:u w:val="none"/>
          <w:lang w:eastAsia="zh-CN"/>
        </w:rPr>
      </w:pPr>
      <w:r>
        <w:rPr>
          <w:rFonts w:hint="default" w:ascii="Times New Roman" w:hAnsi="Times New Roman" w:cs="Times New Roman" w:eastAsiaTheme="minorEastAsia"/>
          <w:color w:val="auto"/>
          <w:spacing w:val="2"/>
          <w:highlight w:val="none"/>
          <w:u w:val="none"/>
          <w:lang w:eastAsia="zh-CN"/>
        </w:rPr>
        <w:t xml:space="preserve">技术联系人：刘兴华0759-3912733 18022633527、陈义年0759-3912704 13729020898 </w:t>
      </w:r>
    </w:p>
    <w:sectPr>
      <w:footerReference r:id="rId3" w:type="default"/>
      <w:pgSz w:w="11906" w:h="16838"/>
      <w:pgMar w:top="1440" w:right="1800" w:bottom="1135"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sz w:val="15"/>
                              <w:szCs w:val="15"/>
                            </w:rPr>
                          </w:pPr>
                          <w:r>
                            <w:rPr>
                              <w:sz w:val="15"/>
                              <w:szCs w:val="15"/>
                            </w:rPr>
                            <w:t xml:space="preserve">第 </w:t>
                          </w:r>
                          <w:r>
                            <w:rPr>
                              <w:sz w:val="15"/>
                              <w:szCs w:val="15"/>
                            </w:rPr>
                            <w:fldChar w:fldCharType="begin"/>
                          </w:r>
                          <w:r>
                            <w:rPr>
                              <w:sz w:val="15"/>
                              <w:szCs w:val="15"/>
                            </w:rPr>
                            <w:instrText xml:space="preserve"> PAGE  \* MERGEFORMAT </w:instrText>
                          </w:r>
                          <w:r>
                            <w:rPr>
                              <w:sz w:val="15"/>
                              <w:szCs w:val="15"/>
                            </w:rPr>
                            <w:fldChar w:fldCharType="separate"/>
                          </w:r>
                          <w:r>
                            <w:rPr>
                              <w:sz w:val="15"/>
                              <w:szCs w:val="15"/>
                            </w:rPr>
                            <w:t>1</w:t>
                          </w:r>
                          <w:r>
                            <w:rPr>
                              <w:sz w:val="15"/>
                              <w:szCs w:val="15"/>
                            </w:rPr>
                            <w:fldChar w:fldCharType="end"/>
                          </w:r>
                          <w:r>
                            <w:rPr>
                              <w:sz w:val="15"/>
                              <w:szCs w:val="15"/>
                            </w:rPr>
                            <w:t xml:space="preserve"> 页 共 </w:t>
                          </w:r>
                          <w:r>
                            <w:rPr>
                              <w:rFonts w:hint="eastAsia"/>
                              <w:sz w:val="15"/>
                              <w:szCs w:val="15"/>
                              <w:lang w:val="en-US" w:eastAsia="zh-CN"/>
                            </w:rPr>
                            <w:t>5</w:t>
                          </w:r>
                          <w:r>
                            <w:rPr>
                              <w:sz w:val="15"/>
                              <w:szCs w:val="15"/>
                            </w:rP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sz w:val="15"/>
                        <w:szCs w:val="15"/>
                      </w:rPr>
                    </w:pPr>
                    <w:r>
                      <w:rPr>
                        <w:sz w:val="15"/>
                        <w:szCs w:val="15"/>
                      </w:rPr>
                      <w:t xml:space="preserve">第 </w:t>
                    </w:r>
                    <w:r>
                      <w:rPr>
                        <w:sz w:val="15"/>
                        <w:szCs w:val="15"/>
                      </w:rPr>
                      <w:fldChar w:fldCharType="begin"/>
                    </w:r>
                    <w:r>
                      <w:rPr>
                        <w:sz w:val="15"/>
                        <w:szCs w:val="15"/>
                      </w:rPr>
                      <w:instrText xml:space="preserve"> PAGE  \* MERGEFORMAT </w:instrText>
                    </w:r>
                    <w:r>
                      <w:rPr>
                        <w:sz w:val="15"/>
                        <w:szCs w:val="15"/>
                      </w:rPr>
                      <w:fldChar w:fldCharType="separate"/>
                    </w:r>
                    <w:r>
                      <w:rPr>
                        <w:sz w:val="15"/>
                        <w:szCs w:val="15"/>
                      </w:rPr>
                      <w:t>1</w:t>
                    </w:r>
                    <w:r>
                      <w:rPr>
                        <w:sz w:val="15"/>
                        <w:szCs w:val="15"/>
                      </w:rPr>
                      <w:fldChar w:fldCharType="end"/>
                    </w:r>
                    <w:r>
                      <w:rPr>
                        <w:sz w:val="15"/>
                        <w:szCs w:val="15"/>
                      </w:rPr>
                      <w:t xml:space="preserve"> 页 共 </w:t>
                    </w:r>
                    <w:r>
                      <w:rPr>
                        <w:rFonts w:hint="eastAsia"/>
                        <w:sz w:val="15"/>
                        <w:szCs w:val="15"/>
                        <w:lang w:val="en-US" w:eastAsia="zh-CN"/>
                      </w:rPr>
                      <w:t>5</w:t>
                    </w:r>
                    <w:r>
                      <w:rPr>
                        <w:sz w:val="15"/>
                        <w:szCs w:val="15"/>
                      </w:rPr>
                      <w:t>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FE47B9"/>
    <w:multiLevelType w:val="singleLevel"/>
    <w:tmpl w:val="F7FE47B9"/>
    <w:lvl w:ilvl="0" w:tentative="0">
      <w:start w:val="6"/>
      <w:numFmt w:val="chineseCounting"/>
      <w:suff w:val="nothing"/>
      <w:lvlText w:val="%1、"/>
      <w:lvlJc w:val="left"/>
      <w:rPr>
        <w:rFonts w:hint="eastAsia"/>
      </w:rPr>
    </w:lvl>
  </w:abstractNum>
  <w:abstractNum w:abstractNumId="1">
    <w:nsid w:val="00000000"/>
    <w:multiLevelType w:val="singleLevel"/>
    <w:tmpl w:val="00000000"/>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bordersDoNotSurroundHeader w:val="0"/>
  <w:bordersDoNotSurroundFooter w:val="0"/>
  <w:documentProtection w:enforcement="0"/>
  <w:defaultTabStop w:val="420"/>
  <w:drawingGridHorizontalSpacing w:val="1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U5NmQ5OTM1NzM0MWIxZWYyZjBiMzA5YjBiMmM0ZTIifQ=="/>
  </w:docVars>
  <w:rsids>
    <w:rsidRoot w:val="00000000"/>
    <w:rsid w:val="00F9753E"/>
    <w:rsid w:val="01D42C82"/>
    <w:rsid w:val="02393535"/>
    <w:rsid w:val="039843C8"/>
    <w:rsid w:val="03B94B03"/>
    <w:rsid w:val="03D42E2E"/>
    <w:rsid w:val="048F0F2C"/>
    <w:rsid w:val="06253E09"/>
    <w:rsid w:val="076034A7"/>
    <w:rsid w:val="09D50007"/>
    <w:rsid w:val="0B984EA0"/>
    <w:rsid w:val="0BC76762"/>
    <w:rsid w:val="0CD60479"/>
    <w:rsid w:val="0D6F5245"/>
    <w:rsid w:val="0FA35B65"/>
    <w:rsid w:val="0FF32ED3"/>
    <w:rsid w:val="10316CEA"/>
    <w:rsid w:val="137B4F10"/>
    <w:rsid w:val="149534EC"/>
    <w:rsid w:val="14E64F96"/>
    <w:rsid w:val="16D33D25"/>
    <w:rsid w:val="1A0F674F"/>
    <w:rsid w:val="1FFF59A3"/>
    <w:rsid w:val="200B4415"/>
    <w:rsid w:val="23CC2948"/>
    <w:rsid w:val="23DA5583"/>
    <w:rsid w:val="289C222B"/>
    <w:rsid w:val="2BE13DB7"/>
    <w:rsid w:val="2C19D5EE"/>
    <w:rsid w:val="2C703DFE"/>
    <w:rsid w:val="2DF674F5"/>
    <w:rsid w:val="2F3173E7"/>
    <w:rsid w:val="2FEF49C8"/>
    <w:rsid w:val="30296190"/>
    <w:rsid w:val="31D420C7"/>
    <w:rsid w:val="320261B4"/>
    <w:rsid w:val="32364CE6"/>
    <w:rsid w:val="35040992"/>
    <w:rsid w:val="356469BA"/>
    <w:rsid w:val="356B59F2"/>
    <w:rsid w:val="399A0632"/>
    <w:rsid w:val="39F07CBA"/>
    <w:rsid w:val="3AE45C79"/>
    <w:rsid w:val="3B5A5F7D"/>
    <w:rsid w:val="3BAA2355"/>
    <w:rsid w:val="3BBE7F60"/>
    <w:rsid w:val="3CBF66BA"/>
    <w:rsid w:val="40242F21"/>
    <w:rsid w:val="40BA5E23"/>
    <w:rsid w:val="41184DB0"/>
    <w:rsid w:val="42843F93"/>
    <w:rsid w:val="42B30084"/>
    <w:rsid w:val="43FA768B"/>
    <w:rsid w:val="448957C7"/>
    <w:rsid w:val="45F6758C"/>
    <w:rsid w:val="46262303"/>
    <w:rsid w:val="47D66F61"/>
    <w:rsid w:val="4B493680"/>
    <w:rsid w:val="4B596B23"/>
    <w:rsid w:val="4BAD714B"/>
    <w:rsid w:val="4E2260BC"/>
    <w:rsid w:val="4E5C6206"/>
    <w:rsid w:val="4EFA70A2"/>
    <w:rsid w:val="4FBB0445"/>
    <w:rsid w:val="510840F1"/>
    <w:rsid w:val="51436F5E"/>
    <w:rsid w:val="542C6A01"/>
    <w:rsid w:val="55D73716"/>
    <w:rsid w:val="574249B5"/>
    <w:rsid w:val="57F84E8D"/>
    <w:rsid w:val="58995A43"/>
    <w:rsid w:val="59FB2857"/>
    <w:rsid w:val="5B342F83"/>
    <w:rsid w:val="5B980813"/>
    <w:rsid w:val="5B9B2104"/>
    <w:rsid w:val="5CFC1B73"/>
    <w:rsid w:val="5D9821AE"/>
    <w:rsid w:val="5FE40234"/>
    <w:rsid w:val="600D1FF0"/>
    <w:rsid w:val="615C4261"/>
    <w:rsid w:val="62835C12"/>
    <w:rsid w:val="666E65C9"/>
    <w:rsid w:val="667629E0"/>
    <w:rsid w:val="66D62435"/>
    <w:rsid w:val="690C2E99"/>
    <w:rsid w:val="6A856977"/>
    <w:rsid w:val="6ADD20F6"/>
    <w:rsid w:val="6C8E6438"/>
    <w:rsid w:val="6CC012FF"/>
    <w:rsid w:val="6E2A7CB4"/>
    <w:rsid w:val="6E53482F"/>
    <w:rsid w:val="6EB324D2"/>
    <w:rsid w:val="70243647"/>
    <w:rsid w:val="708A58FC"/>
    <w:rsid w:val="70FE70E7"/>
    <w:rsid w:val="71441758"/>
    <w:rsid w:val="71611F6C"/>
    <w:rsid w:val="71E80DBC"/>
    <w:rsid w:val="74625186"/>
    <w:rsid w:val="77416E84"/>
    <w:rsid w:val="77BFEDDA"/>
    <w:rsid w:val="77EF2928"/>
    <w:rsid w:val="7ABD2EC3"/>
    <w:rsid w:val="7C5E227B"/>
    <w:rsid w:val="7D9B661F"/>
    <w:rsid w:val="7DD67CF8"/>
    <w:rsid w:val="7EE92E34"/>
    <w:rsid w:val="7FAE2160"/>
    <w:rsid w:val="DD96488D"/>
    <w:rsid w:val="E77700A8"/>
    <w:rsid w:val="F7BF0DA2"/>
    <w:rsid w:val="FB3DF4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pPr>
    <w:rPr>
      <w:rFonts w:ascii="Calibri" w:hAnsi="Calibri" w:eastAsia="宋体" w:cs="宋体"/>
      <w:sz w:val="22"/>
      <w:szCs w:val="22"/>
      <w:lang w:val="en-US" w:eastAsia="en-US" w:bidi="ar-SA"/>
    </w:rPr>
  </w:style>
  <w:style w:type="paragraph" w:styleId="3">
    <w:name w:val="heading 2"/>
    <w:basedOn w:val="1"/>
    <w:next w:val="1"/>
    <w:link w:val="18"/>
    <w:qFormat/>
    <w:uiPriority w:val="1"/>
    <w:pPr>
      <w:spacing w:line="479" w:lineRule="exact"/>
      <w:outlineLvl w:val="1"/>
    </w:pPr>
    <w:rPr>
      <w:rFonts w:ascii="Microsoft YaHei UI" w:hAnsi="Microsoft YaHei UI" w:eastAsia="Microsoft YaHei UI"/>
      <w:spacing w:val="2"/>
      <w:sz w:val="32"/>
      <w:szCs w:val="32"/>
      <w:lang w:eastAsia="zh-CN"/>
    </w:rPr>
  </w:style>
  <w:style w:type="character" w:default="1" w:styleId="16">
    <w:name w:val="Default Paragraph Font"/>
    <w:qFormat/>
    <w:uiPriority w:val="1"/>
  </w:style>
  <w:style w:type="table" w:default="1" w:styleId="14">
    <w:name w:val="Normal Table"/>
    <w:qFormat/>
    <w:uiPriority w:val="99"/>
    <w:tblPr>
      <w:tblCellMar>
        <w:top w:w="0" w:type="dxa"/>
        <w:left w:w="108" w:type="dxa"/>
        <w:bottom w:w="0" w:type="dxa"/>
        <w:right w:w="108" w:type="dxa"/>
      </w:tblCellMar>
    </w:tblPr>
  </w:style>
  <w:style w:type="paragraph" w:styleId="2">
    <w:name w:val="footer"/>
    <w:basedOn w:val="1"/>
    <w:link w:val="25"/>
    <w:qFormat/>
    <w:uiPriority w:val="99"/>
    <w:pPr>
      <w:tabs>
        <w:tab w:val="center" w:pos="4153"/>
        <w:tab w:val="right" w:pos="8306"/>
      </w:tabs>
      <w:snapToGrid w:val="0"/>
    </w:pPr>
    <w:rPr>
      <w:sz w:val="18"/>
      <w:szCs w:val="18"/>
    </w:rPr>
  </w:style>
  <w:style w:type="paragraph" w:styleId="4">
    <w:name w:val="annotation text"/>
    <w:basedOn w:val="1"/>
    <w:link w:val="27"/>
    <w:qFormat/>
    <w:uiPriority w:val="99"/>
  </w:style>
  <w:style w:type="paragraph" w:styleId="5">
    <w:name w:val="Body Text"/>
    <w:basedOn w:val="1"/>
    <w:link w:val="20"/>
    <w:qFormat/>
    <w:uiPriority w:val="1"/>
    <w:pPr>
      <w:ind w:firstLine="200" w:firstLineChars="200"/>
      <w:jc w:val="both"/>
    </w:pPr>
    <w:rPr>
      <w:rFonts w:ascii="Microsoft YaHei UI" w:hAnsi="Microsoft YaHei UI" w:eastAsia="Microsoft YaHei UI"/>
      <w:sz w:val="21"/>
      <w:szCs w:val="21"/>
    </w:rPr>
  </w:style>
  <w:style w:type="paragraph" w:styleId="6">
    <w:name w:val="Body Text Indent"/>
    <w:basedOn w:val="1"/>
    <w:next w:val="1"/>
    <w:qFormat/>
    <w:uiPriority w:val="0"/>
    <w:pPr>
      <w:snapToGrid w:val="0"/>
      <w:ind w:firstLine="630"/>
    </w:pPr>
    <w:rPr>
      <w:rFonts w:ascii="黑体" w:eastAsia="黑体"/>
      <w:sz w:val="20"/>
      <w:szCs w:val="20"/>
    </w:rPr>
  </w:style>
  <w:style w:type="paragraph" w:styleId="7">
    <w:name w:val="toc 3"/>
    <w:basedOn w:val="1"/>
    <w:next w:val="1"/>
    <w:qFormat/>
    <w:uiPriority w:val="39"/>
    <w:pPr>
      <w:widowControl/>
      <w:spacing w:after="100" w:line="259" w:lineRule="auto"/>
      <w:ind w:left="440"/>
    </w:pPr>
    <w:rPr>
      <w:rFonts w:cs="Times New Roman"/>
      <w:lang w:eastAsia="zh-CN"/>
    </w:rPr>
  </w:style>
  <w:style w:type="paragraph" w:styleId="8">
    <w:name w:val="Balloon Text"/>
    <w:basedOn w:val="1"/>
    <w:link w:val="29"/>
    <w:qFormat/>
    <w:uiPriority w:val="99"/>
    <w:rPr>
      <w:sz w:val="18"/>
      <w:szCs w:val="18"/>
    </w:rPr>
  </w:style>
  <w:style w:type="paragraph" w:styleId="9">
    <w:name w:val="header"/>
    <w:basedOn w:val="1"/>
    <w:link w:val="24"/>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39"/>
    <w:pPr>
      <w:widowControl/>
      <w:spacing w:after="100" w:line="259" w:lineRule="auto"/>
    </w:pPr>
    <w:rPr>
      <w:rFonts w:cs="Times New Roman"/>
      <w:lang w:eastAsia="zh-CN"/>
    </w:rPr>
  </w:style>
  <w:style w:type="paragraph" w:styleId="11">
    <w:name w:val="toc 2"/>
    <w:basedOn w:val="1"/>
    <w:next w:val="1"/>
    <w:qFormat/>
    <w:uiPriority w:val="39"/>
    <w:pPr>
      <w:ind w:left="420" w:leftChars="200"/>
    </w:pPr>
  </w:style>
  <w:style w:type="paragraph" w:styleId="12">
    <w:name w:val="annotation subject"/>
    <w:basedOn w:val="4"/>
    <w:next w:val="4"/>
    <w:link w:val="28"/>
    <w:qFormat/>
    <w:uiPriority w:val="99"/>
    <w:rPr>
      <w:b/>
      <w:bCs/>
    </w:rPr>
  </w:style>
  <w:style w:type="paragraph" w:styleId="13">
    <w:name w:val="Body Text First Indent 2"/>
    <w:basedOn w:val="6"/>
    <w:next w:val="1"/>
    <w:qFormat/>
    <w:uiPriority w:val="0"/>
    <w:pPr>
      <w:ind w:firstLine="420"/>
    </w:pPr>
    <w:rPr>
      <w:rFonts w:ascii="Arial" w:hAnsi="Arial"/>
    </w:rPr>
  </w:style>
  <w:style w:type="table" w:styleId="15">
    <w:name w:val="Table Grid"/>
    <w:basedOn w:val="1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annotation reference"/>
    <w:basedOn w:val="16"/>
    <w:qFormat/>
    <w:uiPriority w:val="99"/>
    <w:rPr>
      <w:sz w:val="21"/>
      <w:szCs w:val="21"/>
    </w:rPr>
  </w:style>
  <w:style w:type="character" w:customStyle="1" w:styleId="18">
    <w:name w:val="标题 2 字符"/>
    <w:basedOn w:val="16"/>
    <w:link w:val="3"/>
    <w:qFormat/>
    <w:uiPriority w:val="1"/>
    <w:rPr>
      <w:rFonts w:ascii="Microsoft YaHei UI" w:hAnsi="Microsoft YaHei UI" w:eastAsia="Microsoft YaHei UI"/>
      <w:spacing w:val="2"/>
      <w:kern w:val="0"/>
      <w:sz w:val="32"/>
      <w:szCs w:val="32"/>
    </w:rPr>
  </w:style>
  <w:style w:type="table" w:customStyle="1" w:styleId="19">
    <w:name w:val="Table Normal"/>
    <w:qFormat/>
    <w:uiPriority w:val="2"/>
    <w:pPr>
      <w:widowControl w:val="0"/>
    </w:pPr>
    <w:rPr>
      <w:sz w:val="22"/>
      <w:lang w:eastAsia="en-US"/>
    </w:rPr>
    <w:tblPr>
      <w:tblCellMar>
        <w:top w:w="0" w:type="dxa"/>
        <w:left w:w="0" w:type="dxa"/>
        <w:bottom w:w="0" w:type="dxa"/>
        <w:right w:w="0" w:type="dxa"/>
      </w:tblCellMar>
    </w:tblPr>
  </w:style>
  <w:style w:type="character" w:customStyle="1" w:styleId="20">
    <w:name w:val="正文文本 字符"/>
    <w:basedOn w:val="16"/>
    <w:link w:val="5"/>
    <w:qFormat/>
    <w:uiPriority w:val="1"/>
    <w:rPr>
      <w:rFonts w:ascii="Microsoft YaHei UI" w:hAnsi="Microsoft YaHei UI" w:eastAsia="Microsoft YaHei UI"/>
      <w:kern w:val="0"/>
      <w:szCs w:val="21"/>
      <w:lang w:eastAsia="en-US"/>
    </w:rPr>
  </w:style>
  <w:style w:type="paragraph" w:customStyle="1" w:styleId="21">
    <w:name w:val="正文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2">
    <w:name w:val="Table Paragraph"/>
    <w:basedOn w:val="1"/>
    <w:qFormat/>
    <w:uiPriority w:val="1"/>
  </w:style>
  <w:style w:type="paragraph" w:customStyle="1" w:styleId="23">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4">
    <w:name w:val="页眉 字符"/>
    <w:basedOn w:val="16"/>
    <w:link w:val="9"/>
    <w:qFormat/>
    <w:uiPriority w:val="99"/>
    <w:rPr>
      <w:kern w:val="0"/>
      <w:sz w:val="18"/>
      <w:szCs w:val="18"/>
      <w:lang w:eastAsia="en-US"/>
    </w:rPr>
  </w:style>
  <w:style w:type="character" w:customStyle="1" w:styleId="25">
    <w:name w:val="页脚 字符"/>
    <w:basedOn w:val="16"/>
    <w:link w:val="2"/>
    <w:qFormat/>
    <w:uiPriority w:val="99"/>
    <w:rPr>
      <w:kern w:val="0"/>
      <w:sz w:val="18"/>
      <w:szCs w:val="18"/>
      <w:lang w:eastAsia="en-US"/>
    </w:rPr>
  </w:style>
  <w:style w:type="paragraph" w:styleId="26">
    <w:name w:val="List Paragraph"/>
    <w:basedOn w:val="1"/>
    <w:qFormat/>
    <w:uiPriority w:val="34"/>
    <w:pPr>
      <w:ind w:firstLine="420" w:firstLineChars="200"/>
      <w:jc w:val="both"/>
    </w:pPr>
    <w:rPr>
      <w:kern w:val="2"/>
      <w:sz w:val="21"/>
      <w:lang w:eastAsia="zh-CN"/>
    </w:rPr>
  </w:style>
  <w:style w:type="character" w:customStyle="1" w:styleId="27">
    <w:name w:val="批注文字 字符"/>
    <w:basedOn w:val="16"/>
    <w:link w:val="4"/>
    <w:qFormat/>
    <w:uiPriority w:val="99"/>
    <w:rPr>
      <w:kern w:val="0"/>
      <w:sz w:val="22"/>
      <w:lang w:eastAsia="en-US"/>
    </w:rPr>
  </w:style>
  <w:style w:type="character" w:customStyle="1" w:styleId="28">
    <w:name w:val="批注主题 字符"/>
    <w:basedOn w:val="27"/>
    <w:link w:val="12"/>
    <w:qFormat/>
    <w:uiPriority w:val="99"/>
    <w:rPr>
      <w:b/>
      <w:bCs/>
      <w:kern w:val="0"/>
      <w:sz w:val="22"/>
      <w:lang w:eastAsia="en-US"/>
    </w:rPr>
  </w:style>
  <w:style w:type="character" w:customStyle="1" w:styleId="29">
    <w:name w:val="批注框文本 字符"/>
    <w:basedOn w:val="16"/>
    <w:link w:val="8"/>
    <w:qFormat/>
    <w:uiPriority w:val="99"/>
    <w:rPr>
      <w:kern w:val="0"/>
      <w:sz w:val="18"/>
      <w:szCs w:val="18"/>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Version="6"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0E33104-9A37-4376-BB49-5DFD28BB3758}">
  <ds:schemaRefs/>
</ds:datastoreItem>
</file>

<file path=docProps/app.xml><?xml version="1.0" encoding="utf-8"?>
<Properties xmlns="http://schemas.openxmlformats.org/officeDocument/2006/extended-properties" xmlns:vt="http://schemas.openxmlformats.org/officeDocument/2006/docPropsVTypes">
  <Template>Normal</Template>
  <Pages>6</Pages>
  <Words>3618</Words>
  <Characters>3802</Characters>
  <Paragraphs>236</Paragraphs>
  <TotalTime>11</TotalTime>
  <ScaleCrop>false</ScaleCrop>
  <LinksUpToDate>false</LinksUpToDate>
  <CharactersWithSpaces>3902</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2020-09-01T03:45:00Z</dcterms:created>
  <dc:creator>王琴</dc:creator>
  <cp:lastModifiedBy>苏群策</cp:lastModifiedBy>
  <cp:lastPrinted>2026-02-27T06:51:00Z</cp:lastPrinted>
  <dcterms:modified xsi:type="dcterms:W3CDTF">2026-06-29T08:14:38Z</dcterms:modified>
  <cp:revision>102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8B304221F1FA4631882A8000926EA5D0</vt:lpwstr>
  </property>
</Properties>
</file>